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FC" w:rsidRPr="00256B87" w:rsidRDefault="00C86D58">
      <w:pPr>
        <w:rPr>
          <w:rFonts w:ascii="黑体" w:eastAsia="黑体" w:hAnsi="黑体" w:cs="宋体"/>
          <w:sz w:val="32"/>
          <w:szCs w:val="32"/>
        </w:rPr>
      </w:pPr>
      <w:r w:rsidRPr="00256B87">
        <w:rPr>
          <w:rFonts w:ascii="黑体" w:eastAsia="黑体" w:hAnsi="黑体" w:cs="宋体" w:hint="eastAsia"/>
          <w:sz w:val="32"/>
          <w:szCs w:val="32"/>
        </w:rPr>
        <w:t>附件</w:t>
      </w:r>
      <w:r w:rsidR="0060734D">
        <w:rPr>
          <w:rFonts w:ascii="黑体" w:eastAsia="黑体" w:hAnsi="黑体" w:cs="宋体" w:hint="eastAsia"/>
          <w:sz w:val="32"/>
          <w:szCs w:val="32"/>
        </w:rPr>
        <w:t>1</w:t>
      </w:r>
    </w:p>
    <w:p w:rsidR="004A72FC" w:rsidRDefault="00710D67">
      <w:pPr>
        <w:jc w:val="center"/>
        <w:rPr>
          <w:rFonts w:asciiTheme="minorEastAsia" w:hAnsiTheme="minorEastAsia" w:cs="宋体"/>
          <w:b/>
          <w:sz w:val="44"/>
          <w:szCs w:val="44"/>
        </w:rPr>
      </w:pPr>
      <w:r w:rsidRPr="003A7C72">
        <w:rPr>
          <w:rFonts w:asciiTheme="minorEastAsia" w:hAnsiTheme="minorEastAsia" w:cs="宋体" w:hint="eastAsia"/>
          <w:b/>
          <w:sz w:val="44"/>
          <w:szCs w:val="44"/>
        </w:rPr>
        <w:t>“</w:t>
      </w:r>
      <w:r w:rsidR="00C86D58" w:rsidRPr="003A7C72">
        <w:rPr>
          <w:rFonts w:asciiTheme="minorEastAsia" w:hAnsiTheme="minorEastAsia" w:cs="宋体" w:hint="eastAsia"/>
          <w:b/>
          <w:sz w:val="44"/>
          <w:szCs w:val="44"/>
        </w:rPr>
        <w:t>课程思政”教学设计编制指南</w:t>
      </w:r>
    </w:p>
    <w:p w:rsidR="0074321D" w:rsidRPr="003A7C72" w:rsidRDefault="0074321D">
      <w:pPr>
        <w:jc w:val="center"/>
        <w:rPr>
          <w:rFonts w:asciiTheme="minorEastAsia" w:hAnsiTheme="minorEastAsia" w:cs="宋体"/>
          <w:b/>
          <w:sz w:val="44"/>
          <w:szCs w:val="44"/>
        </w:rPr>
      </w:pPr>
    </w:p>
    <w:p w:rsidR="004A72FC" w:rsidRPr="00CA5E41" w:rsidRDefault="00C86D58" w:rsidP="00CA5E41">
      <w:pPr>
        <w:spacing w:line="560" w:lineRule="exact"/>
        <w:ind w:firstLineChars="200" w:firstLine="640"/>
        <w:rPr>
          <w:rFonts w:ascii="黑体" w:eastAsia="黑体" w:hAnsi="黑体" w:cs="宋体"/>
          <w:sz w:val="32"/>
          <w:szCs w:val="32"/>
        </w:rPr>
      </w:pPr>
      <w:r w:rsidRPr="00CA5E41">
        <w:rPr>
          <w:rFonts w:ascii="黑体" w:eastAsia="黑体" w:hAnsi="黑体" w:cs="宋体" w:hint="eastAsia"/>
          <w:sz w:val="32"/>
          <w:szCs w:val="32"/>
        </w:rPr>
        <w:t>一、“课程思政”的含义</w:t>
      </w:r>
    </w:p>
    <w:p w:rsidR="004A72FC" w:rsidRPr="00CA5E41" w:rsidRDefault="00C86D58" w:rsidP="00CA5E41">
      <w:pPr>
        <w:spacing w:line="560" w:lineRule="exact"/>
        <w:ind w:firstLineChars="200" w:firstLine="640"/>
        <w:rPr>
          <w:rFonts w:ascii="仿宋" w:eastAsia="仿宋" w:hAnsi="仿宋" w:cs="宋体"/>
          <w:sz w:val="32"/>
          <w:szCs w:val="32"/>
        </w:rPr>
      </w:pPr>
      <w:r w:rsidRPr="00CA5E41">
        <w:rPr>
          <w:rFonts w:ascii="仿宋" w:eastAsia="仿宋" w:hAnsi="仿宋" w:cs="宋体" w:hint="eastAsia"/>
          <w:sz w:val="32"/>
          <w:szCs w:val="32"/>
        </w:rPr>
        <w:t>“课程思政”</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是</w:t>
      </w:r>
      <w:r w:rsidR="0053261E" w:rsidRPr="00CA5E41">
        <w:rPr>
          <w:rFonts w:ascii="仿宋" w:eastAsia="仿宋" w:hAnsi="仿宋" w:cs="宋体" w:hint="eastAsia"/>
          <w:sz w:val="32"/>
          <w:szCs w:val="32"/>
        </w:rPr>
        <w:t>指</w:t>
      </w:r>
      <w:r w:rsidRPr="00CA5E41">
        <w:rPr>
          <w:rFonts w:ascii="仿宋" w:eastAsia="仿宋" w:hAnsi="仿宋" w:cs="宋体" w:hint="eastAsia"/>
          <w:sz w:val="32"/>
          <w:szCs w:val="32"/>
        </w:rPr>
        <w:t>学校所有教学科目和教育活动</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以课程为载体</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以立德树人为根本</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充分挖掘蕴含在专业知识中的德育元素</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实现通识</w:t>
      </w:r>
      <w:r w:rsidR="00373E3D" w:rsidRPr="00CA5E41">
        <w:rPr>
          <w:rFonts w:ascii="仿宋" w:eastAsia="仿宋" w:hAnsi="仿宋" w:cs="宋体" w:hint="eastAsia"/>
          <w:sz w:val="32"/>
          <w:szCs w:val="32"/>
        </w:rPr>
        <w:t>教育</w:t>
      </w:r>
      <w:r w:rsidRPr="00CA5E41">
        <w:rPr>
          <w:rFonts w:ascii="仿宋" w:eastAsia="仿宋" w:hAnsi="仿宋" w:cs="宋体" w:hint="eastAsia"/>
          <w:sz w:val="32"/>
          <w:szCs w:val="32"/>
        </w:rPr>
        <w:t>课、</w:t>
      </w:r>
      <w:r w:rsidR="00373E3D" w:rsidRPr="00CA5E41">
        <w:rPr>
          <w:rFonts w:ascii="仿宋" w:eastAsia="仿宋" w:hAnsi="仿宋" w:cs="宋体" w:hint="eastAsia"/>
          <w:sz w:val="32"/>
          <w:szCs w:val="32"/>
        </w:rPr>
        <w:t>学科</w:t>
      </w:r>
      <w:r w:rsidRPr="00CA5E41">
        <w:rPr>
          <w:rFonts w:ascii="仿宋" w:eastAsia="仿宋" w:hAnsi="仿宋" w:cs="宋体" w:hint="eastAsia"/>
          <w:sz w:val="32"/>
          <w:szCs w:val="32"/>
        </w:rPr>
        <w:t>专业</w:t>
      </w:r>
      <w:r w:rsidR="00373E3D" w:rsidRPr="00CA5E41">
        <w:rPr>
          <w:rFonts w:ascii="仿宋" w:eastAsia="仿宋" w:hAnsi="仿宋" w:cs="宋体" w:hint="eastAsia"/>
          <w:sz w:val="32"/>
          <w:szCs w:val="32"/>
        </w:rPr>
        <w:t>课、教师</w:t>
      </w:r>
      <w:r w:rsidRPr="00CA5E41">
        <w:rPr>
          <w:rFonts w:ascii="仿宋" w:eastAsia="仿宋" w:hAnsi="仿宋" w:cs="宋体" w:hint="eastAsia"/>
          <w:sz w:val="32"/>
          <w:szCs w:val="32"/>
        </w:rPr>
        <w:t>教育课与德育的有机融合</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将德育渗透、贯穿教育教学全过程</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助力学生全面发展。</w:t>
      </w:r>
    </w:p>
    <w:p w:rsidR="004A72FC" w:rsidRPr="00CA5E41" w:rsidRDefault="00C86D58" w:rsidP="00CA5E41">
      <w:pPr>
        <w:spacing w:line="560" w:lineRule="exact"/>
        <w:ind w:firstLineChars="200" w:firstLine="640"/>
        <w:rPr>
          <w:rFonts w:ascii="仿宋" w:eastAsia="仿宋" w:hAnsi="仿宋" w:cs="宋体"/>
          <w:sz w:val="32"/>
          <w:szCs w:val="32"/>
        </w:rPr>
      </w:pPr>
      <w:r w:rsidRPr="00CA5E41">
        <w:rPr>
          <w:rFonts w:ascii="仿宋" w:eastAsia="仿宋" w:hAnsi="仿宋" w:cs="宋体" w:hint="eastAsia"/>
          <w:sz w:val="32"/>
          <w:szCs w:val="32"/>
        </w:rPr>
        <w:t>“课程思政”既是一种教育理念</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也是一种思维方法</w:t>
      </w:r>
      <w:r w:rsidR="00C81ACC" w:rsidRPr="00CA5E41">
        <w:rPr>
          <w:rFonts w:ascii="仿宋" w:eastAsia="仿宋" w:hAnsi="仿宋" w:cs="宋体" w:hint="eastAsia"/>
          <w:sz w:val="32"/>
          <w:szCs w:val="32"/>
        </w:rPr>
        <w:t>，它</w:t>
      </w:r>
      <w:r w:rsidRPr="00CA5E41">
        <w:rPr>
          <w:rFonts w:ascii="仿宋" w:eastAsia="仿宋" w:hAnsi="仿宋" w:cs="宋体" w:hint="eastAsia"/>
          <w:sz w:val="32"/>
          <w:szCs w:val="32"/>
        </w:rPr>
        <w:t>不是增开ー门课</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也不是増设一项活动</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而是将高校思想政治教育融入课程教学和改革的各环节、各方面</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实现立德树人润物无声。围绕“知识传授与价值引领相结合”的课程目标</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强化</w:t>
      </w:r>
      <w:proofErr w:type="gramStart"/>
      <w:r w:rsidRPr="00CA5E41">
        <w:rPr>
          <w:rFonts w:ascii="仿宋" w:eastAsia="仿宋" w:hAnsi="仿宋" w:cs="宋体" w:hint="eastAsia"/>
          <w:sz w:val="32"/>
          <w:szCs w:val="32"/>
        </w:rPr>
        <w:t>显性思政</w:t>
      </w:r>
      <w:proofErr w:type="gramEnd"/>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细化</w:t>
      </w:r>
      <w:proofErr w:type="gramStart"/>
      <w:r w:rsidRPr="00CA5E41">
        <w:rPr>
          <w:rFonts w:ascii="仿宋" w:eastAsia="仿宋" w:hAnsi="仿宋" w:cs="宋体" w:hint="eastAsia"/>
          <w:sz w:val="32"/>
          <w:szCs w:val="32"/>
        </w:rPr>
        <w:t>隐性思政</w:t>
      </w:r>
      <w:proofErr w:type="gramEnd"/>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构建全员、全课程</w:t>
      </w:r>
      <w:r w:rsidR="003A2381" w:rsidRPr="00CA5E41">
        <w:rPr>
          <w:rFonts w:ascii="仿宋" w:eastAsia="仿宋" w:hAnsi="仿宋" w:cs="宋体" w:hint="eastAsia"/>
          <w:sz w:val="32"/>
          <w:szCs w:val="32"/>
        </w:rPr>
        <w:t>、全方位</w:t>
      </w:r>
      <w:r w:rsidRPr="00CA5E41">
        <w:rPr>
          <w:rFonts w:ascii="仿宋" w:eastAsia="仿宋" w:hAnsi="仿宋" w:cs="宋体" w:hint="eastAsia"/>
          <w:sz w:val="32"/>
          <w:szCs w:val="32"/>
        </w:rPr>
        <w:t>育人格局。</w:t>
      </w:r>
    </w:p>
    <w:p w:rsidR="00B34BE6" w:rsidRPr="00CA5E41" w:rsidRDefault="00B57D51" w:rsidP="00CA5E41">
      <w:pPr>
        <w:spacing w:line="560" w:lineRule="exact"/>
        <w:ind w:firstLineChars="200" w:firstLine="640"/>
        <w:rPr>
          <w:rFonts w:ascii="黑体" w:eastAsia="黑体" w:hAnsi="黑体" w:cs="宋体"/>
          <w:sz w:val="32"/>
          <w:szCs w:val="32"/>
        </w:rPr>
      </w:pPr>
      <w:r w:rsidRPr="00CA5E41">
        <w:rPr>
          <w:rFonts w:ascii="黑体" w:eastAsia="黑体" w:hAnsi="黑体" w:cs="宋体" w:hint="eastAsia"/>
          <w:sz w:val="32"/>
          <w:szCs w:val="32"/>
        </w:rPr>
        <w:t>二、</w:t>
      </w:r>
      <w:r w:rsidR="00C86D58" w:rsidRPr="00CA5E41">
        <w:rPr>
          <w:rFonts w:ascii="黑体" w:eastAsia="黑体" w:hAnsi="黑体" w:cs="宋体" w:hint="eastAsia"/>
          <w:sz w:val="32"/>
          <w:szCs w:val="32"/>
        </w:rPr>
        <w:t>“课程思政”的</w:t>
      </w:r>
      <w:r w:rsidR="00716993" w:rsidRPr="00CA5E41">
        <w:rPr>
          <w:rFonts w:ascii="黑体" w:eastAsia="黑体" w:hAnsi="黑体" w:cs="宋体" w:hint="eastAsia"/>
          <w:sz w:val="32"/>
          <w:szCs w:val="32"/>
        </w:rPr>
        <w:t>原则</w:t>
      </w:r>
    </w:p>
    <w:p w:rsidR="00C94EFE" w:rsidRPr="00CA5E41" w:rsidRDefault="00C94EFE" w:rsidP="001A0637">
      <w:pPr>
        <w:spacing w:line="560" w:lineRule="exact"/>
        <w:ind w:firstLineChars="150" w:firstLine="480"/>
        <w:rPr>
          <w:rFonts w:ascii="仿宋" w:eastAsia="仿宋" w:hAnsi="仿宋" w:cs="宋体"/>
          <w:sz w:val="32"/>
          <w:szCs w:val="32"/>
        </w:rPr>
      </w:pPr>
      <w:r w:rsidRPr="00CA5E41">
        <w:rPr>
          <w:rFonts w:ascii="仿宋" w:eastAsia="仿宋" w:hAnsi="仿宋" w:cs="宋体" w:hint="eastAsia"/>
          <w:sz w:val="32"/>
          <w:szCs w:val="32"/>
        </w:rPr>
        <w:t>“课程思政”不是体系化、系统化地进行德育教育活动</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而是结合各门课程内容</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寻找德育元素</w:t>
      </w:r>
      <w:r w:rsidR="00F47979" w:rsidRPr="00CA5E41">
        <w:rPr>
          <w:rFonts w:ascii="仿宋" w:eastAsia="仿宋" w:hAnsi="仿宋" w:cs="宋体" w:hint="eastAsia"/>
          <w:sz w:val="32"/>
          <w:szCs w:val="32"/>
        </w:rPr>
        <w:t>，</w:t>
      </w:r>
      <w:r w:rsidRPr="00CA5E41">
        <w:rPr>
          <w:rFonts w:ascii="仿宋" w:eastAsia="仿宋" w:hAnsi="仿宋" w:cs="宋体" w:hint="eastAsia"/>
          <w:sz w:val="32"/>
          <w:szCs w:val="32"/>
        </w:rPr>
        <w:t>进行非体系化、系统化的教育</w:t>
      </w:r>
      <w:r w:rsidR="005A12E7">
        <w:rPr>
          <w:rFonts w:ascii="仿宋" w:eastAsia="仿宋" w:hAnsi="仿宋" w:cs="宋体" w:hint="eastAsia"/>
          <w:sz w:val="32"/>
          <w:szCs w:val="32"/>
        </w:rPr>
        <w:t>，应遵循</w:t>
      </w:r>
      <w:r w:rsidRPr="00CA5E41">
        <w:rPr>
          <w:rFonts w:ascii="仿宋" w:eastAsia="仿宋" w:hAnsi="仿宋" w:cs="宋体" w:hint="eastAsia"/>
          <w:sz w:val="32"/>
          <w:szCs w:val="32"/>
        </w:rPr>
        <w:t>实事求是原则</w:t>
      </w:r>
      <w:r w:rsidR="00060A5F" w:rsidRPr="00CA5E41">
        <w:rPr>
          <w:rFonts w:ascii="仿宋" w:eastAsia="仿宋" w:hAnsi="仿宋" w:cs="宋体" w:hint="eastAsia"/>
          <w:sz w:val="32"/>
          <w:szCs w:val="32"/>
        </w:rPr>
        <w:t>、</w:t>
      </w:r>
      <w:r w:rsidRPr="00CA5E41">
        <w:rPr>
          <w:rFonts w:ascii="仿宋" w:eastAsia="仿宋" w:hAnsi="仿宋" w:cs="宋体" w:hint="eastAsia"/>
          <w:sz w:val="32"/>
          <w:szCs w:val="32"/>
        </w:rPr>
        <w:t>创新思维原则</w:t>
      </w:r>
      <w:r w:rsidR="00060A5F" w:rsidRPr="00CA5E41">
        <w:rPr>
          <w:rFonts w:ascii="仿宋" w:eastAsia="仿宋" w:hAnsi="仿宋" w:cs="宋体" w:hint="eastAsia"/>
          <w:sz w:val="32"/>
          <w:szCs w:val="32"/>
        </w:rPr>
        <w:t>、</w:t>
      </w:r>
      <w:r w:rsidRPr="00CA5E41">
        <w:rPr>
          <w:rFonts w:ascii="仿宋" w:eastAsia="仿宋" w:hAnsi="仿宋" w:cs="宋体" w:hint="eastAsia"/>
          <w:sz w:val="32"/>
          <w:szCs w:val="32"/>
        </w:rPr>
        <w:t>突出重点原则</w:t>
      </w:r>
      <w:r w:rsidR="00060A5F" w:rsidRPr="00CA5E41">
        <w:rPr>
          <w:rFonts w:ascii="仿宋" w:eastAsia="仿宋" w:hAnsi="仿宋" w:cs="宋体" w:hint="eastAsia"/>
          <w:sz w:val="32"/>
          <w:szCs w:val="32"/>
        </w:rPr>
        <w:t>、</w:t>
      </w:r>
      <w:r w:rsidRPr="00CA5E41">
        <w:rPr>
          <w:rFonts w:ascii="仿宋" w:eastAsia="仿宋" w:hAnsi="仿宋" w:cs="宋体" w:hint="eastAsia"/>
          <w:sz w:val="32"/>
          <w:szCs w:val="32"/>
        </w:rPr>
        <w:t>注重实效原则</w:t>
      </w:r>
      <w:r w:rsidR="00060A5F" w:rsidRPr="00CA5E41">
        <w:rPr>
          <w:rFonts w:ascii="仿宋" w:eastAsia="仿宋" w:hAnsi="仿宋" w:cs="宋体" w:hint="eastAsia"/>
          <w:sz w:val="32"/>
          <w:szCs w:val="32"/>
        </w:rPr>
        <w:t>。</w:t>
      </w:r>
    </w:p>
    <w:p w:rsidR="004A72FC" w:rsidRPr="00CA5E41" w:rsidRDefault="00C86D58" w:rsidP="00CA5E41">
      <w:pPr>
        <w:spacing w:line="560" w:lineRule="exact"/>
        <w:ind w:firstLineChars="200" w:firstLine="640"/>
        <w:rPr>
          <w:rFonts w:ascii="黑体" w:eastAsia="黑体" w:hAnsi="黑体" w:cs="宋体"/>
          <w:sz w:val="32"/>
          <w:szCs w:val="32"/>
        </w:rPr>
      </w:pPr>
      <w:r w:rsidRPr="00CA5E41">
        <w:rPr>
          <w:rFonts w:ascii="黑体" w:eastAsia="黑体" w:hAnsi="黑体" w:cs="宋体" w:hint="eastAsia"/>
          <w:sz w:val="32"/>
          <w:szCs w:val="32"/>
        </w:rPr>
        <w:t>三、“课程思政”的内容</w:t>
      </w:r>
    </w:p>
    <w:p w:rsidR="006C2C51" w:rsidRPr="00CA5E41" w:rsidRDefault="00C86D58" w:rsidP="00CA5E41">
      <w:pPr>
        <w:spacing w:line="560" w:lineRule="exact"/>
        <w:ind w:firstLineChars="200" w:firstLine="640"/>
        <w:rPr>
          <w:rFonts w:ascii="仿宋" w:eastAsia="仿宋" w:hAnsi="仿宋" w:cs="宋体"/>
          <w:sz w:val="32"/>
          <w:szCs w:val="32"/>
        </w:rPr>
      </w:pPr>
      <w:r w:rsidRPr="00CA5E41">
        <w:rPr>
          <w:rFonts w:ascii="仿宋" w:eastAsia="仿宋" w:hAnsi="仿宋" w:cs="宋体" w:hint="eastAsia"/>
          <w:sz w:val="32"/>
          <w:szCs w:val="32"/>
        </w:rPr>
        <w:t>围绕</w:t>
      </w:r>
      <w:r w:rsidR="00B87C0E" w:rsidRPr="00CA5E41">
        <w:rPr>
          <w:rFonts w:ascii="仿宋" w:eastAsia="仿宋" w:hAnsi="仿宋" w:cs="宋体" w:hint="eastAsia"/>
          <w:sz w:val="32"/>
          <w:szCs w:val="32"/>
        </w:rPr>
        <w:t>立德树人要求、学科专业进展、行业发展趋势和学生成长成才需要，积极探索课程</w:t>
      </w:r>
      <w:proofErr w:type="gramStart"/>
      <w:r w:rsidR="00B87C0E" w:rsidRPr="00CA5E41">
        <w:rPr>
          <w:rFonts w:ascii="仿宋" w:eastAsia="仿宋" w:hAnsi="仿宋" w:cs="宋体" w:hint="eastAsia"/>
          <w:sz w:val="32"/>
          <w:szCs w:val="32"/>
        </w:rPr>
        <w:t>思政教育</w:t>
      </w:r>
      <w:proofErr w:type="gramEnd"/>
      <w:r w:rsidR="00B87C0E" w:rsidRPr="00CA5E41">
        <w:rPr>
          <w:rFonts w:ascii="仿宋" w:eastAsia="仿宋" w:hAnsi="仿宋" w:cs="宋体" w:hint="eastAsia"/>
          <w:sz w:val="32"/>
          <w:szCs w:val="32"/>
        </w:rPr>
        <w:t>内容，大力推进</w:t>
      </w:r>
      <w:r w:rsidR="006C2C51" w:rsidRPr="00CA5E41">
        <w:rPr>
          <w:rFonts w:ascii="仿宋" w:eastAsia="仿宋" w:hAnsi="仿宋" w:cs="宋体" w:hint="eastAsia"/>
          <w:sz w:val="32"/>
          <w:szCs w:val="32"/>
        </w:rPr>
        <w:t>社会主义核心价值观教育和中华优秀传统文化、社会主义先进文化教育，引导学生正确做人做事做学问</w:t>
      </w:r>
      <w:r w:rsidR="00675C31">
        <w:rPr>
          <w:rFonts w:ascii="仿宋" w:eastAsia="仿宋" w:hAnsi="仿宋" w:cs="宋体" w:hint="eastAsia"/>
          <w:sz w:val="32"/>
          <w:szCs w:val="32"/>
        </w:rPr>
        <w:t>。</w:t>
      </w:r>
      <w:r w:rsidR="006C2C51" w:rsidRPr="00CA5E41">
        <w:rPr>
          <w:rFonts w:ascii="仿宋" w:eastAsia="仿宋" w:hAnsi="仿宋" w:cs="宋体" w:hint="eastAsia"/>
          <w:sz w:val="32"/>
          <w:szCs w:val="32"/>
        </w:rPr>
        <w:t>各教学科目和教育活动，可结合以下内容进行教学设计。</w:t>
      </w:r>
    </w:p>
    <w:p w:rsidR="002C5087" w:rsidRPr="0011694F" w:rsidRDefault="002C5087" w:rsidP="002C5087">
      <w:pPr>
        <w:spacing w:afterLines="50" w:after="156" w:line="600" w:lineRule="exact"/>
        <w:jc w:val="center"/>
        <w:rPr>
          <w:rFonts w:ascii="黑体" w:eastAsia="黑体" w:hAnsi="黑体" w:cs="Times New Roman"/>
          <w:sz w:val="32"/>
          <w:szCs w:val="32"/>
        </w:rPr>
      </w:pPr>
      <w:r w:rsidRPr="0011694F">
        <w:rPr>
          <w:rFonts w:ascii="黑体" w:eastAsia="黑体" w:hAnsi="黑体" w:cs="Times New Roman" w:hint="eastAsia"/>
          <w:sz w:val="32"/>
          <w:szCs w:val="32"/>
        </w:rPr>
        <w:lastRenderedPageBreak/>
        <w:t>表1  社会主义核心价值观课程德育元素表</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4"/>
        <w:gridCol w:w="7738"/>
      </w:tblGrid>
      <w:tr w:rsidR="002C5087" w:rsidRPr="0011694F" w:rsidTr="00855836">
        <w:tc>
          <w:tcPr>
            <w:tcW w:w="1784" w:type="dxa"/>
          </w:tcPr>
          <w:p w:rsidR="002C5087" w:rsidRPr="000F7BF3" w:rsidRDefault="002C5087" w:rsidP="00855836">
            <w:pPr>
              <w:spacing w:line="360" w:lineRule="auto"/>
              <w:jc w:val="center"/>
              <w:rPr>
                <w:rFonts w:ascii="宋体" w:eastAsia="宋体" w:hAnsi="宋体" w:cs="Times New Roman"/>
                <w:b/>
                <w:sz w:val="28"/>
                <w:szCs w:val="28"/>
              </w:rPr>
            </w:pPr>
            <w:r w:rsidRPr="000F7BF3">
              <w:rPr>
                <w:rFonts w:ascii="宋体" w:eastAsia="宋体" w:hAnsi="宋体" w:cs="Times New Roman" w:hint="eastAsia"/>
                <w:b/>
                <w:sz w:val="28"/>
                <w:szCs w:val="28"/>
              </w:rPr>
              <w:t>社会主义</w:t>
            </w:r>
          </w:p>
          <w:p w:rsidR="002C5087" w:rsidRPr="000F7BF3" w:rsidRDefault="002C5087" w:rsidP="00855836">
            <w:pPr>
              <w:spacing w:line="360" w:lineRule="auto"/>
              <w:jc w:val="center"/>
              <w:rPr>
                <w:rFonts w:ascii="宋体" w:eastAsia="宋体" w:hAnsi="宋体" w:cs="Times New Roman"/>
                <w:b/>
                <w:sz w:val="28"/>
                <w:szCs w:val="28"/>
              </w:rPr>
            </w:pPr>
            <w:r w:rsidRPr="000F7BF3">
              <w:rPr>
                <w:rFonts w:ascii="宋体" w:eastAsia="宋体" w:hAnsi="宋体" w:cs="Times New Roman" w:hint="eastAsia"/>
                <w:b/>
                <w:sz w:val="28"/>
                <w:szCs w:val="28"/>
              </w:rPr>
              <w:t>核心价值观</w:t>
            </w:r>
          </w:p>
        </w:tc>
        <w:tc>
          <w:tcPr>
            <w:tcW w:w="7738" w:type="dxa"/>
            <w:vAlign w:val="center"/>
          </w:tcPr>
          <w:p w:rsidR="002C5087" w:rsidRPr="000F7BF3" w:rsidRDefault="002C5087" w:rsidP="00855836">
            <w:pPr>
              <w:spacing w:line="360" w:lineRule="auto"/>
              <w:jc w:val="center"/>
              <w:rPr>
                <w:rFonts w:ascii="宋体" w:eastAsia="宋体" w:hAnsi="宋体" w:cs="Times New Roman"/>
                <w:b/>
                <w:sz w:val="28"/>
                <w:szCs w:val="28"/>
              </w:rPr>
            </w:pPr>
            <w:r w:rsidRPr="000F7BF3">
              <w:rPr>
                <w:rFonts w:ascii="宋体" w:eastAsia="宋体" w:hAnsi="宋体" w:cs="Times New Roman" w:hint="eastAsia"/>
                <w:b/>
                <w:sz w:val="28"/>
                <w:szCs w:val="28"/>
              </w:rPr>
              <w:t>“课程思政”德育元素结合内容</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富强</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物质现代化</w:t>
            </w:r>
            <w:r w:rsidRPr="000F7BF3">
              <w:rPr>
                <w:rFonts w:ascii="仿宋" w:eastAsia="仿宋" w:hAnsi="仿宋" w:cs="Times New Roman"/>
                <w:sz w:val="24"/>
              </w:rPr>
              <w:t xml:space="preserve">  </w:t>
            </w:r>
            <w:r w:rsidRPr="000F7BF3">
              <w:rPr>
                <w:rFonts w:ascii="仿宋" w:eastAsia="仿宋" w:hAnsi="仿宋" w:cs="Times New Roman" w:hint="eastAsia"/>
                <w:sz w:val="24"/>
              </w:rPr>
              <w:t>科学技术现代化</w:t>
            </w:r>
            <w:r w:rsidRPr="000F7BF3">
              <w:rPr>
                <w:rFonts w:ascii="仿宋" w:eastAsia="仿宋" w:hAnsi="仿宋" w:cs="Times New Roman"/>
                <w:sz w:val="24"/>
              </w:rPr>
              <w:t xml:space="preserve">  </w:t>
            </w:r>
            <w:r w:rsidRPr="000F7BF3">
              <w:rPr>
                <w:rFonts w:ascii="仿宋" w:eastAsia="仿宋" w:hAnsi="仿宋" w:cs="Times New Roman" w:hint="eastAsia"/>
                <w:sz w:val="24"/>
              </w:rPr>
              <w:t>共同富裕</w:t>
            </w:r>
            <w:r w:rsidRPr="000F7BF3">
              <w:rPr>
                <w:rFonts w:ascii="仿宋" w:eastAsia="仿宋" w:hAnsi="仿宋" w:cs="Times New Roman"/>
                <w:sz w:val="24"/>
              </w:rPr>
              <w:t xml:space="preserve">  </w:t>
            </w:r>
            <w:r w:rsidRPr="000F7BF3">
              <w:rPr>
                <w:rFonts w:ascii="仿宋" w:eastAsia="仿宋" w:hAnsi="仿宋" w:cs="Times New Roman" w:hint="eastAsia"/>
                <w:sz w:val="24"/>
              </w:rPr>
              <w:t>生产力标准</w:t>
            </w:r>
            <w:r w:rsidRPr="000F7BF3">
              <w:rPr>
                <w:rFonts w:ascii="仿宋" w:eastAsia="仿宋" w:hAnsi="仿宋" w:cs="Times New Roman"/>
                <w:sz w:val="24"/>
              </w:rPr>
              <w:t xml:space="preserve">  </w:t>
            </w:r>
            <w:r w:rsidRPr="000F7BF3">
              <w:rPr>
                <w:rFonts w:ascii="仿宋" w:eastAsia="仿宋" w:hAnsi="仿宋" w:cs="Times New Roman" w:hint="eastAsia"/>
                <w:sz w:val="24"/>
              </w:rPr>
              <w:t>勤劳致富</w:t>
            </w:r>
            <w:r w:rsidRPr="000F7BF3">
              <w:rPr>
                <w:rFonts w:ascii="仿宋" w:eastAsia="仿宋" w:hAnsi="仿宋" w:cs="Times New Roman"/>
                <w:sz w:val="24"/>
              </w:rPr>
              <w:t xml:space="preserve">  </w:t>
            </w:r>
          </w:p>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综合国力</w:t>
            </w:r>
            <w:r w:rsidRPr="000F7BF3">
              <w:rPr>
                <w:rFonts w:ascii="仿宋" w:eastAsia="仿宋" w:hAnsi="仿宋" w:cs="Times New Roman"/>
                <w:sz w:val="24"/>
              </w:rPr>
              <w:t xml:space="preserve">  </w:t>
            </w:r>
            <w:r w:rsidRPr="000F7BF3">
              <w:rPr>
                <w:rFonts w:ascii="仿宋" w:eastAsia="仿宋" w:hAnsi="仿宋" w:cs="Times New Roman" w:hint="eastAsia"/>
                <w:sz w:val="24"/>
              </w:rPr>
              <w:t>基本国情</w:t>
            </w:r>
            <w:r w:rsidRPr="000F7BF3">
              <w:rPr>
                <w:rFonts w:ascii="仿宋" w:eastAsia="仿宋" w:hAnsi="仿宋" w:cs="Times New Roman"/>
                <w:sz w:val="24"/>
              </w:rPr>
              <w:t xml:space="preserve">  </w:t>
            </w:r>
            <w:r w:rsidRPr="000F7BF3">
              <w:rPr>
                <w:rFonts w:ascii="仿宋" w:eastAsia="仿宋" w:hAnsi="仿宋" w:cs="Times New Roman" w:hint="eastAsia"/>
                <w:sz w:val="24"/>
              </w:rPr>
              <w:t>中国梦等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民主</w:t>
            </w:r>
          </w:p>
        </w:tc>
        <w:tc>
          <w:tcPr>
            <w:tcW w:w="7738" w:type="dxa"/>
          </w:tcPr>
          <w:p w:rsidR="002C5087" w:rsidRPr="000F7BF3" w:rsidRDefault="002C5087" w:rsidP="00855836">
            <w:pPr>
              <w:spacing w:line="360" w:lineRule="auto"/>
              <w:ind w:left="360" w:hangingChars="150" w:hanging="360"/>
              <w:jc w:val="left"/>
              <w:rPr>
                <w:rFonts w:ascii="仿宋" w:eastAsia="仿宋" w:hAnsi="仿宋" w:cs="Times New Roman"/>
                <w:sz w:val="24"/>
              </w:rPr>
            </w:pPr>
            <w:r w:rsidRPr="000F7BF3">
              <w:rPr>
                <w:rFonts w:ascii="仿宋" w:eastAsia="仿宋" w:hAnsi="仿宋" w:cs="Times New Roman" w:hint="eastAsia"/>
                <w:sz w:val="24"/>
              </w:rPr>
              <w:t>制度现代化</w:t>
            </w:r>
            <w:r w:rsidRPr="000F7BF3">
              <w:rPr>
                <w:rFonts w:ascii="仿宋" w:eastAsia="仿宋" w:hAnsi="仿宋" w:cs="Times New Roman"/>
                <w:sz w:val="24"/>
              </w:rPr>
              <w:t xml:space="preserve">  </w:t>
            </w:r>
            <w:r w:rsidRPr="000F7BF3">
              <w:rPr>
                <w:rFonts w:ascii="仿宋" w:eastAsia="仿宋" w:hAnsi="仿宋" w:cs="Times New Roman" w:hint="eastAsia"/>
                <w:sz w:val="24"/>
              </w:rPr>
              <w:t>生存权</w:t>
            </w:r>
            <w:r w:rsidRPr="000F7BF3">
              <w:rPr>
                <w:rFonts w:ascii="仿宋" w:eastAsia="仿宋" w:hAnsi="仿宋" w:cs="Times New Roman"/>
                <w:sz w:val="24"/>
              </w:rPr>
              <w:t xml:space="preserve">  </w:t>
            </w:r>
            <w:r w:rsidRPr="000F7BF3">
              <w:rPr>
                <w:rFonts w:ascii="仿宋" w:eastAsia="仿宋" w:hAnsi="仿宋" w:cs="Times New Roman" w:hint="eastAsia"/>
                <w:sz w:val="24"/>
              </w:rPr>
              <w:t>发展权</w:t>
            </w:r>
            <w:r w:rsidRPr="000F7BF3">
              <w:rPr>
                <w:rFonts w:ascii="仿宋" w:eastAsia="仿宋" w:hAnsi="仿宋" w:cs="Times New Roman"/>
                <w:sz w:val="24"/>
              </w:rPr>
              <w:t xml:space="preserve">  </w:t>
            </w:r>
            <w:r w:rsidRPr="000F7BF3">
              <w:rPr>
                <w:rFonts w:ascii="仿宋" w:eastAsia="仿宋" w:hAnsi="仿宋" w:cs="Times New Roman" w:hint="eastAsia"/>
                <w:sz w:val="24"/>
              </w:rPr>
              <w:t>宽容</w:t>
            </w:r>
            <w:r w:rsidRPr="000F7BF3">
              <w:rPr>
                <w:rFonts w:ascii="仿宋" w:eastAsia="仿宋" w:hAnsi="仿宋" w:cs="Times New Roman"/>
                <w:sz w:val="24"/>
              </w:rPr>
              <w:t xml:space="preserve">  </w:t>
            </w:r>
            <w:r w:rsidRPr="000F7BF3">
              <w:rPr>
                <w:rFonts w:ascii="仿宋" w:eastAsia="仿宋" w:hAnsi="仿宋" w:cs="Times New Roman" w:hint="eastAsia"/>
                <w:sz w:val="24"/>
              </w:rPr>
              <w:t>协商  人民代表大会制度</w:t>
            </w:r>
            <w:r w:rsidRPr="000F7BF3">
              <w:rPr>
                <w:rFonts w:ascii="仿宋" w:eastAsia="仿宋" w:hAnsi="仿宋" w:cs="Times New Roman"/>
                <w:sz w:val="24"/>
              </w:rPr>
              <w:t xml:space="preserve">  </w:t>
            </w:r>
          </w:p>
          <w:p w:rsidR="002C5087" w:rsidRPr="000F7BF3" w:rsidRDefault="002C5087" w:rsidP="00855836">
            <w:pPr>
              <w:spacing w:line="360" w:lineRule="auto"/>
              <w:ind w:left="360" w:hangingChars="150" w:hanging="360"/>
              <w:jc w:val="left"/>
              <w:rPr>
                <w:rFonts w:ascii="仿宋" w:eastAsia="仿宋" w:hAnsi="仿宋" w:cs="Times New Roman"/>
                <w:sz w:val="24"/>
              </w:rPr>
            </w:pPr>
            <w:r w:rsidRPr="000F7BF3">
              <w:rPr>
                <w:rFonts w:ascii="仿宋" w:eastAsia="仿宋" w:hAnsi="仿宋" w:cs="Times New Roman" w:hint="eastAsia"/>
                <w:sz w:val="24"/>
              </w:rPr>
              <w:t>人民民主专政  人民代表大会制度</w:t>
            </w:r>
            <w:r w:rsidRPr="000F7BF3">
              <w:rPr>
                <w:rFonts w:ascii="仿宋" w:eastAsia="仿宋" w:hAnsi="仿宋" w:cs="Times New Roman"/>
                <w:sz w:val="24"/>
              </w:rPr>
              <w:t xml:space="preserve">  </w:t>
            </w:r>
            <w:r w:rsidRPr="000F7BF3">
              <w:rPr>
                <w:rFonts w:ascii="仿宋" w:eastAsia="仿宋" w:hAnsi="仿宋" w:cs="Times New Roman" w:hint="eastAsia"/>
                <w:sz w:val="24"/>
              </w:rPr>
              <w:t>中国共产党领导的多党合作制度</w:t>
            </w:r>
          </w:p>
          <w:p w:rsidR="002C5087" w:rsidRPr="000F7BF3" w:rsidRDefault="002C5087" w:rsidP="00855836">
            <w:pPr>
              <w:spacing w:line="360" w:lineRule="auto"/>
              <w:ind w:left="360" w:hangingChars="150" w:hanging="360"/>
              <w:jc w:val="left"/>
              <w:rPr>
                <w:rFonts w:ascii="仿宋" w:eastAsia="仿宋" w:hAnsi="仿宋" w:cs="Times New Roman"/>
                <w:sz w:val="24"/>
              </w:rPr>
            </w:pPr>
            <w:r w:rsidRPr="000F7BF3">
              <w:rPr>
                <w:rFonts w:ascii="仿宋" w:eastAsia="仿宋" w:hAnsi="仿宋" w:cs="Times New Roman" w:hint="eastAsia"/>
                <w:sz w:val="24"/>
              </w:rPr>
              <w:t>民族区域自治制度</w:t>
            </w:r>
            <w:r w:rsidRPr="000F7BF3">
              <w:rPr>
                <w:rFonts w:ascii="仿宋" w:eastAsia="仿宋" w:hAnsi="仿宋" w:cs="Times New Roman"/>
                <w:sz w:val="24"/>
              </w:rPr>
              <w:t xml:space="preserve"> </w:t>
            </w:r>
            <w:r w:rsidRPr="000F7BF3">
              <w:rPr>
                <w:rFonts w:ascii="仿宋" w:eastAsia="仿宋" w:hAnsi="仿宋" w:cs="Times New Roman" w:hint="eastAsia"/>
                <w:sz w:val="24"/>
              </w:rPr>
              <w:t xml:space="preserve"> 基层民主制度等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文明</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人的现代化</w:t>
            </w:r>
            <w:r w:rsidRPr="000F7BF3">
              <w:rPr>
                <w:rFonts w:ascii="仿宋" w:eastAsia="仿宋" w:hAnsi="仿宋" w:cs="Times New Roman"/>
                <w:sz w:val="24"/>
              </w:rPr>
              <w:t xml:space="preserve">  </w:t>
            </w:r>
            <w:r w:rsidRPr="000F7BF3">
              <w:rPr>
                <w:rFonts w:ascii="仿宋" w:eastAsia="仿宋" w:hAnsi="仿宋" w:cs="Times New Roman" w:hint="eastAsia"/>
                <w:sz w:val="24"/>
              </w:rPr>
              <w:t>以人为本</w:t>
            </w:r>
            <w:r w:rsidRPr="000F7BF3">
              <w:rPr>
                <w:rFonts w:ascii="仿宋" w:eastAsia="仿宋" w:hAnsi="仿宋" w:cs="Times New Roman"/>
                <w:sz w:val="24"/>
              </w:rPr>
              <w:t xml:space="preserve">  </w:t>
            </w:r>
            <w:r w:rsidRPr="000F7BF3">
              <w:rPr>
                <w:rFonts w:ascii="仿宋" w:eastAsia="仿宋" w:hAnsi="仿宋" w:cs="Times New Roman" w:hint="eastAsia"/>
                <w:sz w:val="24"/>
              </w:rPr>
              <w:t>物质文明</w:t>
            </w:r>
            <w:r w:rsidRPr="000F7BF3">
              <w:rPr>
                <w:rFonts w:ascii="仿宋" w:eastAsia="仿宋" w:hAnsi="仿宋" w:cs="Times New Roman"/>
                <w:sz w:val="24"/>
              </w:rPr>
              <w:t xml:space="preserve">  </w:t>
            </w:r>
            <w:r w:rsidRPr="000F7BF3">
              <w:rPr>
                <w:rFonts w:ascii="仿宋" w:eastAsia="仿宋" w:hAnsi="仿宋" w:cs="Times New Roman" w:hint="eastAsia"/>
                <w:sz w:val="24"/>
              </w:rPr>
              <w:t>精神文明</w:t>
            </w:r>
            <w:r w:rsidRPr="000F7BF3">
              <w:rPr>
                <w:rFonts w:ascii="仿宋" w:eastAsia="仿宋" w:hAnsi="仿宋" w:cs="Times New Roman"/>
                <w:sz w:val="24"/>
              </w:rPr>
              <w:t xml:space="preserve">  </w:t>
            </w:r>
            <w:r w:rsidRPr="000F7BF3">
              <w:rPr>
                <w:rFonts w:ascii="仿宋" w:eastAsia="仿宋" w:hAnsi="仿宋" w:cs="Times New Roman" w:hint="eastAsia"/>
                <w:sz w:val="24"/>
              </w:rPr>
              <w:t>政治文明</w:t>
            </w:r>
            <w:r w:rsidRPr="000F7BF3">
              <w:rPr>
                <w:rFonts w:ascii="仿宋" w:eastAsia="仿宋" w:hAnsi="仿宋" w:cs="Times New Roman"/>
                <w:sz w:val="24"/>
              </w:rPr>
              <w:t xml:space="preserve">  </w:t>
            </w:r>
            <w:r w:rsidRPr="000F7BF3">
              <w:rPr>
                <w:rFonts w:ascii="仿宋" w:eastAsia="仿宋" w:hAnsi="仿宋" w:cs="Times New Roman" w:hint="eastAsia"/>
                <w:sz w:val="24"/>
              </w:rPr>
              <w:t>社会文明</w:t>
            </w:r>
            <w:r w:rsidRPr="000F7BF3">
              <w:rPr>
                <w:rFonts w:ascii="仿宋" w:eastAsia="仿宋" w:hAnsi="仿宋" w:cs="Times New Roman"/>
                <w:sz w:val="24"/>
              </w:rPr>
              <w:t xml:space="preserve">  </w:t>
            </w:r>
            <w:r w:rsidRPr="000F7BF3">
              <w:rPr>
                <w:rFonts w:ascii="仿宋" w:eastAsia="仿宋" w:hAnsi="仿宋" w:cs="Times New Roman" w:hint="eastAsia"/>
                <w:sz w:val="24"/>
              </w:rPr>
              <w:t>生态文明</w:t>
            </w:r>
            <w:r w:rsidRPr="000F7BF3">
              <w:rPr>
                <w:rFonts w:ascii="仿宋" w:eastAsia="仿宋" w:hAnsi="仿宋" w:cs="Times New Roman"/>
                <w:sz w:val="24"/>
              </w:rPr>
              <w:t xml:space="preserve">  </w:t>
            </w:r>
            <w:r w:rsidRPr="000F7BF3">
              <w:rPr>
                <w:rFonts w:ascii="仿宋" w:eastAsia="仿宋" w:hAnsi="仿宋" w:cs="Times New Roman" w:hint="eastAsia"/>
                <w:sz w:val="24"/>
              </w:rPr>
              <w:t>社会秩序</w:t>
            </w:r>
            <w:r w:rsidRPr="000F7BF3">
              <w:rPr>
                <w:rFonts w:ascii="仿宋" w:eastAsia="仿宋" w:hAnsi="仿宋" w:cs="Times New Roman"/>
                <w:sz w:val="24"/>
              </w:rPr>
              <w:t xml:space="preserve">  </w:t>
            </w:r>
            <w:r w:rsidRPr="000F7BF3">
              <w:rPr>
                <w:rFonts w:ascii="仿宋" w:eastAsia="仿宋" w:hAnsi="仿宋" w:cs="Times New Roman" w:hint="eastAsia"/>
                <w:sz w:val="24"/>
              </w:rPr>
              <w:t>国家</w:t>
            </w:r>
            <w:proofErr w:type="gramStart"/>
            <w:r w:rsidRPr="000F7BF3">
              <w:rPr>
                <w:rFonts w:ascii="仿宋" w:eastAsia="仿宋" w:hAnsi="仿宋" w:cs="Times New Roman" w:hint="eastAsia"/>
                <w:sz w:val="24"/>
              </w:rPr>
              <w:t>软实力</w:t>
            </w:r>
            <w:proofErr w:type="gramEnd"/>
            <w:r w:rsidRPr="000F7BF3">
              <w:rPr>
                <w:rFonts w:ascii="仿宋" w:eastAsia="仿宋" w:hAnsi="仿宋" w:cs="Times New Roman"/>
                <w:sz w:val="24"/>
              </w:rPr>
              <w:t xml:space="preserve">  </w:t>
            </w:r>
            <w:r w:rsidRPr="000F7BF3">
              <w:rPr>
                <w:rFonts w:ascii="仿宋" w:eastAsia="仿宋" w:hAnsi="仿宋" w:cs="Times New Roman" w:hint="eastAsia"/>
                <w:sz w:val="24"/>
              </w:rPr>
              <w:t>国民素质</w:t>
            </w:r>
            <w:r w:rsidRPr="000F7BF3">
              <w:rPr>
                <w:rFonts w:ascii="仿宋" w:eastAsia="仿宋" w:hAnsi="仿宋" w:cs="Times New Roman"/>
                <w:sz w:val="24"/>
              </w:rPr>
              <w:t xml:space="preserve">  </w:t>
            </w:r>
            <w:r w:rsidRPr="000F7BF3">
              <w:rPr>
                <w:rFonts w:ascii="仿宋" w:eastAsia="仿宋" w:hAnsi="仿宋" w:cs="Times New Roman" w:hint="eastAsia"/>
                <w:sz w:val="24"/>
              </w:rPr>
              <w:t>科学精神</w:t>
            </w:r>
            <w:r w:rsidRPr="000F7BF3">
              <w:rPr>
                <w:rFonts w:ascii="仿宋" w:eastAsia="仿宋" w:hAnsi="仿宋" w:cs="Times New Roman"/>
                <w:sz w:val="24"/>
              </w:rPr>
              <w:t xml:space="preserve">  </w:t>
            </w:r>
            <w:r w:rsidRPr="000F7BF3">
              <w:rPr>
                <w:rFonts w:ascii="仿宋" w:eastAsia="仿宋" w:hAnsi="仿宋" w:cs="Times New Roman" w:hint="eastAsia"/>
                <w:sz w:val="24"/>
              </w:rPr>
              <w:t>人文精神</w:t>
            </w:r>
            <w:r w:rsidRPr="000F7BF3">
              <w:rPr>
                <w:rFonts w:ascii="仿宋" w:eastAsia="仿宋" w:hAnsi="仿宋" w:cs="Times New Roman"/>
                <w:sz w:val="24"/>
              </w:rPr>
              <w:t xml:space="preserve">  </w:t>
            </w:r>
            <w:r w:rsidRPr="000F7BF3">
              <w:rPr>
                <w:rFonts w:ascii="仿宋" w:eastAsia="仿宋" w:hAnsi="仿宋" w:cs="Times New Roman" w:hint="eastAsia"/>
                <w:sz w:val="24"/>
              </w:rPr>
              <w:t>工匠精神</w:t>
            </w:r>
            <w:r w:rsidRPr="000F7BF3">
              <w:rPr>
                <w:rFonts w:ascii="仿宋" w:eastAsia="仿宋" w:hAnsi="仿宋" w:cs="Times New Roman"/>
                <w:sz w:val="24"/>
              </w:rPr>
              <w:t xml:space="preserve">  </w:t>
            </w:r>
            <w:r w:rsidRPr="000F7BF3">
              <w:rPr>
                <w:rFonts w:ascii="仿宋" w:eastAsia="仿宋" w:hAnsi="仿宋" w:cs="Times New Roman" w:hint="eastAsia"/>
                <w:sz w:val="24"/>
              </w:rPr>
              <w:t>公序良俗</w:t>
            </w:r>
            <w:r w:rsidRPr="000F7BF3">
              <w:rPr>
                <w:rFonts w:ascii="仿宋" w:eastAsia="仿宋" w:hAnsi="仿宋" w:cs="Times New Roman"/>
                <w:sz w:val="24"/>
              </w:rPr>
              <w:t xml:space="preserve">  </w:t>
            </w:r>
            <w:r w:rsidRPr="000F7BF3">
              <w:rPr>
                <w:rFonts w:ascii="仿宋" w:eastAsia="仿宋" w:hAnsi="仿宋" w:cs="Times New Roman" w:hint="eastAsia"/>
                <w:sz w:val="24"/>
              </w:rPr>
              <w:t>优秀传统文化</w:t>
            </w:r>
            <w:r w:rsidRPr="000F7BF3">
              <w:rPr>
                <w:rFonts w:ascii="仿宋" w:eastAsia="仿宋" w:hAnsi="仿宋" w:cs="Times New Roman"/>
                <w:sz w:val="24"/>
              </w:rPr>
              <w:t xml:space="preserve">  </w:t>
            </w:r>
            <w:r w:rsidRPr="000F7BF3">
              <w:rPr>
                <w:rFonts w:ascii="仿宋" w:eastAsia="仿宋" w:hAnsi="仿宋" w:cs="Times New Roman" w:hint="eastAsia"/>
                <w:sz w:val="24"/>
              </w:rPr>
              <w:t>社会风尚等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和谐</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真善美</w:t>
            </w:r>
            <w:r w:rsidRPr="000F7BF3">
              <w:rPr>
                <w:rFonts w:ascii="仿宋" w:eastAsia="仿宋" w:hAnsi="仿宋" w:cs="Times New Roman"/>
                <w:sz w:val="24"/>
              </w:rPr>
              <w:t xml:space="preserve">  </w:t>
            </w:r>
            <w:r w:rsidRPr="000F7BF3">
              <w:rPr>
                <w:rFonts w:ascii="仿宋" w:eastAsia="仿宋" w:hAnsi="仿宋" w:cs="Times New Roman" w:hint="eastAsia"/>
                <w:sz w:val="24"/>
              </w:rPr>
              <w:t>和</w:t>
            </w:r>
            <w:proofErr w:type="gramStart"/>
            <w:r w:rsidRPr="000F7BF3">
              <w:rPr>
                <w:rFonts w:ascii="仿宋" w:eastAsia="仿宋" w:hAnsi="仿宋" w:cs="Times New Roman" w:hint="eastAsia"/>
                <w:sz w:val="24"/>
              </w:rPr>
              <w:t>而</w:t>
            </w:r>
            <w:proofErr w:type="gramEnd"/>
            <w:r w:rsidRPr="000F7BF3">
              <w:rPr>
                <w:rFonts w:ascii="仿宋" w:eastAsia="仿宋" w:hAnsi="仿宋" w:cs="Times New Roman" w:hint="eastAsia"/>
                <w:sz w:val="24"/>
              </w:rPr>
              <w:t>不同</w:t>
            </w:r>
            <w:r w:rsidRPr="000F7BF3">
              <w:rPr>
                <w:rFonts w:ascii="仿宋" w:eastAsia="仿宋" w:hAnsi="仿宋" w:cs="Times New Roman"/>
                <w:sz w:val="24"/>
              </w:rPr>
              <w:t xml:space="preserve">  </w:t>
            </w:r>
            <w:r w:rsidRPr="000F7BF3">
              <w:rPr>
                <w:rFonts w:ascii="仿宋" w:eastAsia="仿宋" w:hAnsi="仿宋" w:cs="Times New Roman" w:hint="eastAsia"/>
                <w:sz w:val="24"/>
              </w:rPr>
              <w:t>以和为贵</w:t>
            </w:r>
            <w:r w:rsidRPr="000F7BF3">
              <w:rPr>
                <w:rFonts w:ascii="仿宋" w:eastAsia="仿宋" w:hAnsi="仿宋" w:cs="Times New Roman"/>
                <w:sz w:val="24"/>
              </w:rPr>
              <w:t xml:space="preserve"> </w:t>
            </w:r>
            <w:proofErr w:type="gramStart"/>
            <w:r w:rsidRPr="000F7BF3">
              <w:rPr>
                <w:rFonts w:ascii="仿宋" w:eastAsia="仿宋" w:hAnsi="仿宋" w:cs="Times New Roman" w:hint="eastAsia"/>
                <w:sz w:val="24"/>
              </w:rPr>
              <w:t>依道而</w:t>
            </w:r>
            <w:proofErr w:type="gramEnd"/>
            <w:r w:rsidRPr="000F7BF3">
              <w:rPr>
                <w:rFonts w:ascii="仿宋" w:eastAsia="仿宋" w:hAnsi="仿宋" w:cs="Times New Roman" w:hint="eastAsia"/>
                <w:sz w:val="24"/>
              </w:rPr>
              <w:t>和等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自由</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集体主义</w:t>
            </w:r>
            <w:r w:rsidRPr="000F7BF3">
              <w:rPr>
                <w:rFonts w:ascii="仿宋" w:eastAsia="仿宋" w:hAnsi="仿宋" w:cs="Times New Roman"/>
                <w:sz w:val="24"/>
              </w:rPr>
              <w:t xml:space="preserve">  </w:t>
            </w:r>
            <w:r w:rsidRPr="000F7BF3">
              <w:rPr>
                <w:rFonts w:ascii="仿宋" w:eastAsia="仿宋" w:hAnsi="仿宋" w:cs="Times New Roman" w:hint="eastAsia"/>
                <w:sz w:val="24"/>
              </w:rPr>
              <w:t>人的自由全面发展</w:t>
            </w:r>
            <w:r w:rsidRPr="000F7BF3">
              <w:rPr>
                <w:rFonts w:ascii="仿宋" w:eastAsia="仿宋" w:hAnsi="仿宋" w:cs="Times New Roman"/>
                <w:sz w:val="24"/>
              </w:rPr>
              <w:t xml:space="preserve">  </w:t>
            </w:r>
            <w:r w:rsidRPr="000F7BF3">
              <w:rPr>
                <w:rFonts w:ascii="仿宋" w:eastAsia="仿宋" w:hAnsi="仿宋" w:cs="Times New Roman" w:hint="eastAsia"/>
                <w:sz w:val="24"/>
              </w:rPr>
              <w:t>自由与纪律  自由与法制等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平等</w:t>
            </w:r>
          </w:p>
        </w:tc>
        <w:tc>
          <w:tcPr>
            <w:tcW w:w="7738" w:type="dxa"/>
          </w:tcPr>
          <w:p w:rsidR="002C5087"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社会平等</w:t>
            </w:r>
            <w:r w:rsidRPr="000F7BF3">
              <w:rPr>
                <w:rFonts w:ascii="仿宋" w:eastAsia="仿宋" w:hAnsi="仿宋" w:cs="Times New Roman"/>
                <w:sz w:val="24"/>
              </w:rPr>
              <w:t xml:space="preserve"> </w:t>
            </w:r>
            <w:r w:rsidRPr="000F7BF3">
              <w:rPr>
                <w:rFonts w:ascii="仿宋" w:eastAsia="仿宋" w:hAnsi="仿宋" w:cs="Times New Roman" w:hint="eastAsia"/>
                <w:sz w:val="24"/>
              </w:rPr>
              <w:t>人格平等</w:t>
            </w:r>
            <w:r w:rsidRPr="000F7BF3">
              <w:rPr>
                <w:rFonts w:ascii="仿宋" w:eastAsia="仿宋" w:hAnsi="仿宋" w:cs="Times New Roman"/>
                <w:sz w:val="24"/>
              </w:rPr>
              <w:t xml:space="preserve"> </w:t>
            </w:r>
            <w:r w:rsidRPr="000F7BF3">
              <w:rPr>
                <w:rFonts w:ascii="仿宋" w:eastAsia="仿宋" w:hAnsi="仿宋" w:cs="Times New Roman" w:hint="eastAsia"/>
                <w:sz w:val="24"/>
              </w:rPr>
              <w:t>众生平等</w:t>
            </w:r>
            <w:r w:rsidRPr="000F7BF3">
              <w:rPr>
                <w:rFonts w:ascii="仿宋" w:eastAsia="仿宋" w:hAnsi="仿宋" w:cs="Times New Roman"/>
                <w:sz w:val="24"/>
              </w:rPr>
              <w:t xml:space="preserve">  </w:t>
            </w:r>
            <w:r w:rsidRPr="000F7BF3">
              <w:rPr>
                <w:rFonts w:ascii="仿宋" w:eastAsia="仿宋" w:hAnsi="仿宋" w:cs="Times New Roman" w:hint="eastAsia"/>
                <w:sz w:val="24"/>
              </w:rPr>
              <w:t>权利平等</w:t>
            </w:r>
            <w:r w:rsidRPr="000F7BF3">
              <w:rPr>
                <w:rFonts w:ascii="仿宋" w:eastAsia="仿宋" w:hAnsi="仿宋" w:cs="Times New Roman"/>
                <w:sz w:val="24"/>
              </w:rPr>
              <w:t xml:space="preserve"> </w:t>
            </w:r>
            <w:r w:rsidRPr="000F7BF3">
              <w:rPr>
                <w:rFonts w:ascii="仿宋" w:eastAsia="仿宋" w:hAnsi="仿宋" w:cs="Times New Roman" w:hint="eastAsia"/>
                <w:sz w:val="24"/>
              </w:rPr>
              <w:t>公平正义</w:t>
            </w:r>
            <w:r w:rsidRPr="000F7BF3">
              <w:rPr>
                <w:rFonts w:ascii="仿宋" w:eastAsia="仿宋" w:hAnsi="仿宋" w:cs="Times New Roman"/>
                <w:sz w:val="24"/>
              </w:rPr>
              <w:t xml:space="preserve">  </w:t>
            </w:r>
            <w:r w:rsidRPr="000F7BF3">
              <w:rPr>
                <w:rFonts w:ascii="仿宋" w:eastAsia="仿宋" w:hAnsi="仿宋" w:cs="Times New Roman" w:hint="eastAsia"/>
                <w:sz w:val="24"/>
              </w:rPr>
              <w:t>经济平等</w:t>
            </w:r>
            <w:r w:rsidRPr="000F7BF3">
              <w:rPr>
                <w:rFonts w:ascii="仿宋" w:eastAsia="仿宋" w:hAnsi="仿宋" w:cs="Times New Roman"/>
                <w:sz w:val="24"/>
              </w:rPr>
              <w:t xml:space="preserve"> </w:t>
            </w:r>
          </w:p>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政治平等</w:t>
            </w:r>
            <w:r w:rsidRPr="000F7BF3">
              <w:rPr>
                <w:rFonts w:ascii="仿宋" w:eastAsia="仿宋" w:hAnsi="仿宋" w:cs="Times New Roman"/>
                <w:sz w:val="24"/>
              </w:rPr>
              <w:t xml:space="preserve"> </w:t>
            </w:r>
            <w:r w:rsidRPr="000F7BF3">
              <w:rPr>
                <w:rFonts w:ascii="仿宋" w:eastAsia="仿宋" w:hAnsi="仿宋" w:cs="Times New Roman" w:hint="eastAsia"/>
                <w:sz w:val="24"/>
              </w:rPr>
              <w:t>文化平等</w:t>
            </w:r>
            <w:r w:rsidRPr="000F7BF3">
              <w:rPr>
                <w:rFonts w:ascii="仿宋" w:eastAsia="仿宋" w:hAnsi="仿宋" w:cs="Times New Roman"/>
                <w:sz w:val="24"/>
              </w:rPr>
              <w:t xml:space="preserve"> </w:t>
            </w:r>
            <w:r w:rsidRPr="000F7BF3">
              <w:rPr>
                <w:rFonts w:ascii="仿宋" w:eastAsia="仿宋" w:hAnsi="仿宋" w:cs="Times New Roman" w:hint="eastAsia"/>
                <w:sz w:val="24"/>
              </w:rPr>
              <w:t>机会平等</w:t>
            </w:r>
            <w:proofErr w:type="gramStart"/>
            <w:r w:rsidRPr="000F7BF3">
              <w:rPr>
                <w:rFonts w:ascii="仿宋" w:eastAsia="仿宋" w:hAnsi="仿宋" w:cs="Times New Roman" w:hint="eastAsia"/>
                <w:sz w:val="24"/>
              </w:rPr>
              <w:t>等</w:t>
            </w:r>
            <w:proofErr w:type="gramEnd"/>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公正</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起点公正</w:t>
            </w:r>
            <w:r w:rsidRPr="000F7BF3">
              <w:rPr>
                <w:rFonts w:ascii="仿宋" w:eastAsia="仿宋" w:hAnsi="仿宋" w:cs="Times New Roman"/>
                <w:sz w:val="24"/>
              </w:rPr>
              <w:t xml:space="preserve"> </w:t>
            </w:r>
            <w:r w:rsidRPr="000F7BF3">
              <w:rPr>
                <w:rFonts w:ascii="仿宋" w:eastAsia="仿宋" w:hAnsi="仿宋" w:cs="Times New Roman" w:hint="eastAsia"/>
                <w:sz w:val="24"/>
              </w:rPr>
              <w:t>过程公正</w:t>
            </w:r>
            <w:r w:rsidRPr="000F7BF3">
              <w:rPr>
                <w:rFonts w:ascii="仿宋" w:eastAsia="仿宋" w:hAnsi="仿宋" w:cs="Times New Roman"/>
                <w:sz w:val="24"/>
              </w:rPr>
              <w:t xml:space="preserve"> </w:t>
            </w:r>
            <w:r w:rsidRPr="000F7BF3">
              <w:rPr>
                <w:rFonts w:ascii="仿宋" w:eastAsia="仿宋" w:hAnsi="仿宋" w:cs="Times New Roman" w:hint="eastAsia"/>
                <w:sz w:val="24"/>
              </w:rPr>
              <w:t>结果公正</w:t>
            </w:r>
            <w:r w:rsidRPr="000F7BF3">
              <w:rPr>
                <w:rFonts w:ascii="仿宋" w:eastAsia="仿宋" w:hAnsi="仿宋" w:cs="Times New Roman"/>
                <w:sz w:val="24"/>
              </w:rPr>
              <w:t xml:space="preserve">  </w:t>
            </w:r>
            <w:r w:rsidRPr="000F7BF3">
              <w:rPr>
                <w:rFonts w:ascii="仿宋" w:eastAsia="仿宋" w:hAnsi="仿宋" w:cs="Times New Roman" w:hint="eastAsia"/>
                <w:sz w:val="24"/>
              </w:rPr>
              <w:t>程序公正</w:t>
            </w:r>
            <w:r w:rsidRPr="000F7BF3">
              <w:rPr>
                <w:rFonts w:ascii="仿宋" w:eastAsia="仿宋" w:hAnsi="仿宋" w:cs="Times New Roman"/>
                <w:sz w:val="24"/>
              </w:rPr>
              <w:t xml:space="preserve">  </w:t>
            </w:r>
            <w:r w:rsidRPr="000F7BF3">
              <w:rPr>
                <w:rFonts w:ascii="仿宋" w:eastAsia="仿宋" w:hAnsi="仿宋" w:cs="Times New Roman" w:hint="eastAsia"/>
                <w:sz w:val="24"/>
              </w:rPr>
              <w:t>社会公正等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法治</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依法治国</w:t>
            </w:r>
            <w:r w:rsidRPr="000F7BF3">
              <w:rPr>
                <w:rFonts w:ascii="仿宋" w:eastAsia="仿宋" w:hAnsi="仿宋" w:cs="Times New Roman"/>
                <w:sz w:val="24"/>
              </w:rPr>
              <w:t xml:space="preserve">  </w:t>
            </w:r>
            <w:r w:rsidRPr="000F7BF3">
              <w:rPr>
                <w:rFonts w:ascii="仿宋" w:eastAsia="仿宋" w:hAnsi="仿宋" w:cs="Times New Roman" w:hint="eastAsia"/>
                <w:sz w:val="24"/>
              </w:rPr>
              <w:t>以德治国</w:t>
            </w:r>
            <w:r w:rsidRPr="000F7BF3">
              <w:rPr>
                <w:rFonts w:ascii="仿宋" w:eastAsia="仿宋" w:hAnsi="仿宋" w:cs="Times New Roman"/>
                <w:sz w:val="24"/>
              </w:rPr>
              <w:t xml:space="preserve">  </w:t>
            </w:r>
            <w:r w:rsidRPr="000F7BF3">
              <w:rPr>
                <w:rFonts w:ascii="仿宋" w:eastAsia="仿宋" w:hAnsi="仿宋" w:cs="Times New Roman" w:hint="eastAsia"/>
                <w:sz w:val="24"/>
              </w:rPr>
              <w:t>权利意识</w:t>
            </w:r>
            <w:r w:rsidRPr="000F7BF3">
              <w:rPr>
                <w:rFonts w:ascii="仿宋" w:eastAsia="仿宋" w:hAnsi="仿宋" w:cs="Times New Roman"/>
                <w:sz w:val="24"/>
              </w:rPr>
              <w:t xml:space="preserve">  </w:t>
            </w:r>
            <w:r w:rsidRPr="000F7BF3">
              <w:rPr>
                <w:rFonts w:ascii="仿宋" w:eastAsia="仿宋" w:hAnsi="仿宋" w:cs="Times New Roman" w:hint="eastAsia"/>
                <w:sz w:val="24"/>
              </w:rPr>
              <w:t>责任意识</w:t>
            </w:r>
            <w:r w:rsidRPr="000F7BF3">
              <w:rPr>
                <w:rFonts w:ascii="仿宋" w:eastAsia="仿宋" w:hAnsi="仿宋" w:cs="Times New Roman"/>
                <w:sz w:val="24"/>
              </w:rPr>
              <w:t xml:space="preserve">  </w:t>
            </w:r>
            <w:r w:rsidRPr="000F7BF3">
              <w:rPr>
                <w:rFonts w:ascii="仿宋" w:eastAsia="仿宋" w:hAnsi="仿宋" w:cs="Times New Roman" w:hint="eastAsia"/>
                <w:sz w:val="24"/>
              </w:rPr>
              <w:t>纪律意识等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爱国</w:t>
            </w:r>
          </w:p>
        </w:tc>
        <w:tc>
          <w:tcPr>
            <w:tcW w:w="7738" w:type="dxa"/>
          </w:tcPr>
          <w:p w:rsidR="002C5087"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爱祖国</w:t>
            </w:r>
            <w:r w:rsidRPr="000F7BF3">
              <w:rPr>
                <w:rFonts w:ascii="仿宋" w:eastAsia="仿宋" w:hAnsi="仿宋" w:cs="Times New Roman"/>
                <w:sz w:val="24"/>
              </w:rPr>
              <w:t xml:space="preserve"> </w:t>
            </w:r>
            <w:r w:rsidRPr="000F7BF3">
              <w:rPr>
                <w:rFonts w:ascii="仿宋" w:eastAsia="仿宋" w:hAnsi="仿宋" w:cs="Times New Roman" w:hint="eastAsia"/>
                <w:sz w:val="24"/>
              </w:rPr>
              <w:t>爱人民</w:t>
            </w:r>
            <w:r w:rsidRPr="000F7BF3">
              <w:rPr>
                <w:rFonts w:ascii="仿宋" w:eastAsia="仿宋" w:hAnsi="仿宋" w:cs="Times New Roman"/>
                <w:sz w:val="24"/>
              </w:rPr>
              <w:t xml:space="preserve"> </w:t>
            </w:r>
            <w:r w:rsidRPr="000F7BF3">
              <w:rPr>
                <w:rFonts w:ascii="仿宋" w:eastAsia="仿宋" w:hAnsi="仿宋" w:cs="Times New Roman" w:hint="eastAsia"/>
                <w:sz w:val="24"/>
              </w:rPr>
              <w:t>爱家乡</w:t>
            </w:r>
            <w:r w:rsidRPr="000F7BF3">
              <w:rPr>
                <w:rFonts w:ascii="仿宋" w:eastAsia="仿宋" w:hAnsi="仿宋" w:cs="Times New Roman"/>
                <w:sz w:val="24"/>
              </w:rPr>
              <w:t xml:space="preserve"> </w:t>
            </w:r>
            <w:r w:rsidRPr="000F7BF3">
              <w:rPr>
                <w:rFonts w:ascii="仿宋" w:eastAsia="仿宋" w:hAnsi="仿宋" w:cs="Times New Roman" w:hint="eastAsia"/>
                <w:sz w:val="24"/>
              </w:rPr>
              <w:t>爱学校</w:t>
            </w:r>
            <w:r w:rsidRPr="000F7BF3">
              <w:rPr>
                <w:rFonts w:ascii="仿宋" w:eastAsia="仿宋" w:hAnsi="仿宋" w:cs="Times New Roman"/>
                <w:sz w:val="24"/>
              </w:rPr>
              <w:t xml:space="preserve">  </w:t>
            </w:r>
            <w:r w:rsidRPr="000F7BF3">
              <w:rPr>
                <w:rFonts w:ascii="仿宋" w:eastAsia="仿宋" w:hAnsi="仿宋" w:cs="Times New Roman" w:hint="eastAsia"/>
                <w:sz w:val="24"/>
              </w:rPr>
              <w:t>道路自信</w:t>
            </w:r>
            <w:r w:rsidRPr="000F7BF3">
              <w:rPr>
                <w:rFonts w:ascii="仿宋" w:eastAsia="仿宋" w:hAnsi="仿宋" w:cs="Times New Roman"/>
                <w:sz w:val="24"/>
              </w:rPr>
              <w:t xml:space="preserve">  </w:t>
            </w:r>
            <w:r w:rsidRPr="000F7BF3">
              <w:rPr>
                <w:rFonts w:ascii="仿宋" w:eastAsia="仿宋" w:hAnsi="仿宋" w:cs="Times New Roman" w:hint="eastAsia"/>
                <w:sz w:val="24"/>
              </w:rPr>
              <w:t>理论自信</w:t>
            </w:r>
            <w:r w:rsidRPr="000F7BF3">
              <w:rPr>
                <w:rFonts w:ascii="仿宋" w:eastAsia="仿宋" w:hAnsi="仿宋" w:cs="Times New Roman"/>
                <w:sz w:val="24"/>
              </w:rPr>
              <w:t xml:space="preserve">  </w:t>
            </w:r>
            <w:r w:rsidRPr="000F7BF3">
              <w:rPr>
                <w:rFonts w:ascii="仿宋" w:eastAsia="仿宋" w:hAnsi="仿宋" w:cs="Times New Roman" w:hint="eastAsia"/>
                <w:sz w:val="24"/>
              </w:rPr>
              <w:t>制度自信</w:t>
            </w:r>
            <w:r w:rsidRPr="000F7BF3">
              <w:rPr>
                <w:rFonts w:ascii="仿宋" w:eastAsia="仿宋" w:hAnsi="仿宋" w:cs="Times New Roman"/>
                <w:sz w:val="24"/>
              </w:rPr>
              <w:t xml:space="preserve"> </w:t>
            </w:r>
          </w:p>
          <w:p w:rsidR="002C5087"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文化自信</w:t>
            </w:r>
            <w:r w:rsidRPr="000F7BF3">
              <w:rPr>
                <w:rFonts w:ascii="仿宋" w:eastAsia="仿宋" w:hAnsi="仿宋" w:cs="Times New Roman"/>
                <w:sz w:val="24"/>
              </w:rPr>
              <w:t xml:space="preserve">  </w:t>
            </w:r>
            <w:r w:rsidRPr="000F7BF3">
              <w:rPr>
                <w:rFonts w:ascii="仿宋" w:eastAsia="仿宋" w:hAnsi="仿宋" w:cs="Times New Roman" w:hint="eastAsia"/>
                <w:sz w:val="24"/>
              </w:rPr>
              <w:t>政治意识</w:t>
            </w:r>
            <w:r w:rsidRPr="000F7BF3">
              <w:rPr>
                <w:rFonts w:ascii="仿宋" w:eastAsia="仿宋" w:hAnsi="仿宋" w:cs="Times New Roman"/>
                <w:sz w:val="24"/>
              </w:rPr>
              <w:t xml:space="preserve">  </w:t>
            </w:r>
            <w:r w:rsidRPr="000F7BF3">
              <w:rPr>
                <w:rFonts w:ascii="仿宋" w:eastAsia="仿宋" w:hAnsi="仿宋" w:cs="Times New Roman" w:hint="eastAsia"/>
                <w:sz w:val="24"/>
              </w:rPr>
              <w:t>大局意识</w:t>
            </w:r>
            <w:r w:rsidRPr="000F7BF3">
              <w:rPr>
                <w:rFonts w:ascii="仿宋" w:eastAsia="仿宋" w:hAnsi="仿宋" w:cs="Times New Roman"/>
                <w:sz w:val="24"/>
              </w:rPr>
              <w:t xml:space="preserve">  </w:t>
            </w:r>
            <w:r w:rsidRPr="000F7BF3">
              <w:rPr>
                <w:rFonts w:ascii="仿宋" w:eastAsia="仿宋" w:hAnsi="仿宋" w:cs="Times New Roman" w:hint="eastAsia"/>
                <w:sz w:val="24"/>
              </w:rPr>
              <w:t>核心意识</w:t>
            </w:r>
            <w:r w:rsidRPr="000F7BF3">
              <w:rPr>
                <w:rFonts w:ascii="仿宋" w:eastAsia="仿宋" w:hAnsi="仿宋" w:cs="Times New Roman"/>
                <w:sz w:val="24"/>
              </w:rPr>
              <w:t xml:space="preserve">  </w:t>
            </w:r>
            <w:r w:rsidRPr="000F7BF3">
              <w:rPr>
                <w:rFonts w:ascii="仿宋" w:eastAsia="仿宋" w:hAnsi="仿宋" w:cs="Times New Roman" w:hint="eastAsia"/>
                <w:sz w:val="24"/>
              </w:rPr>
              <w:t>看齐意识</w:t>
            </w:r>
            <w:r w:rsidRPr="000F7BF3">
              <w:rPr>
                <w:rFonts w:ascii="仿宋" w:eastAsia="仿宋" w:hAnsi="仿宋" w:cs="Times New Roman"/>
                <w:sz w:val="24"/>
              </w:rPr>
              <w:t xml:space="preserve">  </w:t>
            </w:r>
            <w:r w:rsidRPr="000F7BF3">
              <w:rPr>
                <w:rFonts w:ascii="仿宋" w:eastAsia="仿宋" w:hAnsi="仿宋" w:cs="Times New Roman" w:hint="eastAsia"/>
                <w:sz w:val="24"/>
              </w:rPr>
              <w:t>民族精神</w:t>
            </w:r>
            <w:r w:rsidRPr="000F7BF3">
              <w:rPr>
                <w:rFonts w:ascii="仿宋" w:eastAsia="仿宋" w:hAnsi="仿宋" w:cs="Times New Roman"/>
                <w:sz w:val="24"/>
              </w:rPr>
              <w:t xml:space="preserve">  </w:t>
            </w:r>
          </w:p>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时代精神等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敬业</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热爱劳动</w:t>
            </w:r>
            <w:r w:rsidRPr="000F7BF3">
              <w:rPr>
                <w:rFonts w:ascii="仿宋" w:eastAsia="仿宋" w:hAnsi="仿宋" w:cs="Times New Roman"/>
                <w:sz w:val="24"/>
              </w:rPr>
              <w:t xml:space="preserve">  </w:t>
            </w:r>
            <w:r w:rsidRPr="000F7BF3">
              <w:rPr>
                <w:rFonts w:ascii="仿宋" w:eastAsia="仿宋" w:hAnsi="仿宋" w:cs="Times New Roman" w:hint="eastAsia"/>
                <w:sz w:val="24"/>
              </w:rPr>
              <w:t>热爱工作</w:t>
            </w:r>
            <w:r w:rsidRPr="000F7BF3">
              <w:rPr>
                <w:rFonts w:ascii="仿宋" w:eastAsia="仿宋" w:hAnsi="仿宋" w:cs="Times New Roman"/>
                <w:sz w:val="24"/>
              </w:rPr>
              <w:t xml:space="preserve"> </w:t>
            </w:r>
            <w:r w:rsidRPr="000F7BF3">
              <w:rPr>
                <w:rFonts w:ascii="仿宋" w:eastAsia="仿宋" w:hAnsi="仿宋" w:cs="Times New Roman" w:hint="eastAsia"/>
                <w:sz w:val="24"/>
              </w:rPr>
              <w:t>热爱岗位</w:t>
            </w:r>
            <w:r w:rsidRPr="000F7BF3">
              <w:rPr>
                <w:rFonts w:ascii="仿宋" w:eastAsia="仿宋" w:hAnsi="仿宋" w:cs="Times New Roman"/>
                <w:sz w:val="24"/>
              </w:rPr>
              <w:t xml:space="preserve">  </w:t>
            </w:r>
            <w:r w:rsidRPr="000F7BF3">
              <w:rPr>
                <w:rFonts w:ascii="仿宋" w:eastAsia="仿宋" w:hAnsi="仿宋" w:cs="Times New Roman" w:hint="eastAsia"/>
                <w:sz w:val="24"/>
              </w:rPr>
              <w:t>职业道德等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诚信</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守信</w:t>
            </w:r>
            <w:r w:rsidRPr="000F7BF3">
              <w:rPr>
                <w:rFonts w:ascii="仿宋" w:eastAsia="仿宋" w:hAnsi="仿宋" w:cs="Times New Roman"/>
                <w:sz w:val="24"/>
              </w:rPr>
              <w:t xml:space="preserve">  </w:t>
            </w:r>
            <w:r w:rsidRPr="000F7BF3">
              <w:rPr>
                <w:rFonts w:ascii="仿宋" w:eastAsia="仿宋" w:hAnsi="仿宋" w:cs="Times New Roman" w:hint="eastAsia"/>
                <w:sz w:val="24"/>
              </w:rPr>
              <w:t>说老实话</w:t>
            </w:r>
            <w:r w:rsidRPr="000F7BF3">
              <w:rPr>
                <w:rFonts w:ascii="仿宋" w:eastAsia="仿宋" w:hAnsi="仿宋" w:cs="Times New Roman"/>
                <w:sz w:val="24"/>
              </w:rPr>
              <w:t xml:space="preserve">  </w:t>
            </w:r>
            <w:r w:rsidRPr="000F7BF3">
              <w:rPr>
                <w:rFonts w:ascii="仿宋" w:eastAsia="仿宋" w:hAnsi="仿宋" w:cs="Times New Roman" w:hint="eastAsia"/>
                <w:sz w:val="24"/>
              </w:rPr>
              <w:t>办老实事</w:t>
            </w:r>
            <w:r w:rsidRPr="000F7BF3">
              <w:rPr>
                <w:rFonts w:ascii="仿宋" w:eastAsia="仿宋" w:hAnsi="仿宋" w:cs="Times New Roman"/>
                <w:sz w:val="24"/>
              </w:rPr>
              <w:t xml:space="preserve">  </w:t>
            </w:r>
            <w:r w:rsidRPr="000F7BF3">
              <w:rPr>
                <w:rFonts w:ascii="仿宋" w:eastAsia="仿宋" w:hAnsi="仿宋" w:cs="Times New Roman" w:hint="eastAsia"/>
                <w:sz w:val="24"/>
              </w:rPr>
              <w:t>做老实人</w:t>
            </w:r>
            <w:r w:rsidRPr="000F7BF3">
              <w:rPr>
                <w:rFonts w:ascii="仿宋" w:eastAsia="仿宋" w:hAnsi="仿宋" w:cs="Times New Roman"/>
                <w:sz w:val="24"/>
              </w:rPr>
              <w:t xml:space="preserve">  </w:t>
            </w:r>
            <w:r w:rsidRPr="000F7BF3">
              <w:rPr>
                <w:rFonts w:ascii="仿宋" w:eastAsia="仿宋" w:hAnsi="仿宋" w:cs="Times New Roman" w:hint="eastAsia"/>
                <w:sz w:val="24"/>
              </w:rPr>
              <w:t>谦逊</w:t>
            </w:r>
            <w:r w:rsidRPr="000F7BF3">
              <w:rPr>
                <w:rFonts w:ascii="仿宋" w:eastAsia="仿宋" w:hAnsi="仿宋" w:cs="Times New Roman"/>
                <w:sz w:val="24"/>
              </w:rPr>
              <w:t xml:space="preserve">  </w:t>
            </w:r>
            <w:r w:rsidRPr="000F7BF3">
              <w:rPr>
                <w:rFonts w:ascii="仿宋" w:eastAsia="仿宋" w:hAnsi="仿宋" w:cs="Times New Roman" w:hint="eastAsia"/>
                <w:sz w:val="24"/>
              </w:rPr>
              <w:t>社会公德</w:t>
            </w:r>
            <w:r w:rsidRPr="000F7BF3">
              <w:rPr>
                <w:rFonts w:ascii="仿宋" w:eastAsia="仿宋" w:hAnsi="仿宋" w:cs="Times New Roman"/>
                <w:sz w:val="24"/>
              </w:rPr>
              <w:t xml:space="preserve">  </w:t>
            </w:r>
            <w:r w:rsidRPr="000F7BF3">
              <w:rPr>
                <w:rFonts w:ascii="仿宋" w:eastAsia="仿宋" w:hAnsi="仿宋" w:cs="Times New Roman" w:hint="eastAsia"/>
                <w:sz w:val="24"/>
              </w:rPr>
              <w:t>家庭美德等</w:t>
            </w:r>
          </w:p>
        </w:tc>
      </w:tr>
      <w:tr w:rsidR="002C5087" w:rsidRPr="0011694F" w:rsidTr="00855836">
        <w:tc>
          <w:tcPr>
            <w:tcW w:w="1784" w:type="dxa"/>
            <w:vAlign w:val="center"/>
          </w:tcPr>
          <w:p w:rsidR="002C5087" w:rsidRPr="000F7BF3" w:rsidRDefault="002C5087" w:rsidP="00855836">
            <w:pPr>
              <w:spacing w:line="360" w:lineRule="auto"/>
              <w:jc w:val="center"/>
              <w:rPr>
                <w:rFonts w:ascii="仿宋" w:eastAsia="仿宋" w:hAnsi="仿宋" w:cs="Times New Roman"/>
                <w:sz w:val="28"/>
                <w:szCs w:val="28"/>
              </w:rPr>
            </w:pPr>
            <w:r w:rsidRPr="000F7BF3">
              <w:rPr>
                <w:rFonts w:ascii="仿宋" w:eastAsia="仿宋" w:hAnsi="仿宋" w:cs="Times New Roman" w:hint="eastAsia"/>
                <w:sz w:val="28"/>
                <w:szCs w:val="28"/>
              </w:rPr>
              <w:t>友善</w:t>
            </w:r>
          </w:p>
        </w:tc>
        <w:tc>
          <w:tcPr>
            <w:tcW w:w="7738" w:type="dxa"/>
          </w:tcPr>
          <w:p w:rsidR="002C5087" w:rsidRPr="000F7BF3" w:rsidRDefault="002C5087" w:rsidP="00855836">
            <w:pPr>
              <w:spacing w:line="360" w:lineRule="auto"/>
              <w:rPr>
                <w:rFonts w:ascii="仿宋" w:eastAsia="仿宋" w:hAnsi="仿宋" w:cs="Times New Roman"/>
                <w:sz w:val="24"/>
              </w:rPr>
            </w:pPr>
            <w:r w:rsidRPr="000F7BF3">
              <w:rPr>
                <w:rFonts w:ascii="仿宋" w:eastAsia="仿宋" w:hAnsi="仿宋" w:cs="Times New Roman" w:hint="eastAsia"/>
                <w:sz w:val="24"/>
              </w:rPr>
              <w:t>包容</w:t>
            </w:r>
            <w:r w:rsidRPr="000F7BF3">
              <w:rPr>
                <w:rFonts w:ascii="仿宋" w:eastAsia="仿宋" w:hAnsi="仿宋" w:cs="Times New Roman"/>
                <w:sz w:val="24"/>
              </w:rPr>
              <w:t xml:space="preserve"> </w:t>
            </w:r>
            <w:r w:rsidRPr="000F7BF3">
              <w:rPr>
                <w:rFonts w:ascii="仿宋" w:eastAsia="仿宋" w:hAnsi="仿宋" w:cs="Times New Roman" w:hint="eastAsia"/>
                <w:sz w:val="24"/>
              </w:rPr>
              <w:t>协作</w:t>
            </w:r>
            <w:r w:rsidRPr="000F7BF3">
              <w:rPr>
                <w:rFonts w:ascii="仿宋" w:eastAsia="仿宋" w:hAnsi="仿宋" w:cs="Times New Roman"/>
                <w:sz w:val="24"/>
              </w:rPr>
              <w:t xml:space="preserve"> </w:t>
            </w:r>
            <w:r w:rsidRPr="000F7BF3">
              <w:rPr>
                <w:rFonts w:ascii="仿宋" w:eastAsia="仿宋" w:hAnsi="仿宋" w:cs="Times New Roman" w:hint="eastAsia"/>
                <w:sz w:val="24"/>
              </w:rPr>
              <w:t>团结</w:t>
            </w:r>
            <w:r w:rsidRPr="000F7BF3">
              <w:rPr>
                <w:rFonts w:ascii="仿宋" w:eastAsia="仿宋" w:hAnsi="仿宋" w:cs="Times New Roman"/>
                <w:sz w:val="24"/>
              </w:rPr>
              <w:t xml:space="preserve"> </w:t>
            </w:r>
            <w:r w:rsidRPr="000F7BF3">
              <w:rPr>
                <w:rFonts w:ascii="仿宋" w:eastAsia="仿宋" w:hAnsi="仿宋" w:cs="Times New Roman" w:hint="eastAsia"/>
                <w:sz w:val="24"/>
              </w:rPr>
              <w:t>尊重</w:t>
            </w:r>
            <w:r w:rsidRPr="000F7BF3">
              <w:rPr>
                <w:rFonts w:ascii="仿宋" w:eastAsia="仿宋" w:hAnsi="仿宋" w:cs="Times New Roman"/>
                <w:sz w:val="24"/>
              </w:rPr>
              <w:t xml:space="preserve"> </w:t>
            </w:r>
            <w:r w:rsidRPr="000F7BF3">
              <w:rPr>
                <w:rFonts w:ascii="仿宋" w:eastAsia="仿宋" w:hAnsi="仿宋" w:cs="Times New Roman" w:hint="eastAsia"/>
                <w:sz w:val="24"/>
              </w:rPr>
              <w:t>和气</w:t>
            </w:r>
            <w:r w:rsidRPr="000F7BF3">
              <w:rPr>
                <w:rFonts w:ascii="仿宋" w:eastAsia="仿宋" w:hAnsi="仿宋" w:cs="Times New Roman"/>
                <w:sz w:val="24"/>
              </w:rPr>
              <w:t xml:space="preserve"> </w:t>
            </w:r>
            <w:r w:rsidRPr="000F7BF3">
              <w:rPr>
                <w:rFonts w:ascii="仿宋" w:eastAsia="仿宋" w:hAnsi="仿宋" w:cs="Times New Roman" w:hint="eastAsia"/>
                <w:sz w:val="24"/>
              </w:rPr>
              <w:t>宽厚</w:t>
            </w:r>
            <w:r w:rsidRPr="000F7BF3">
              <w:rPr>
                <w:rFonts w:ascii="仿宋" w:eastAsia="仿宋" w:hAnsi="仿宋" w:cs="Times New Roman"/>
                <w:sz w:val="24"/>
              </w:rPr>
              <w:t xml:space="preserve"> </w:t>
            </w:r>
            <w:r w:rsidRPr="000F7BF3">
              <w:rPr>
                <w:rFonts w:ascii="仿宋" w:eastAsia="仿宋" w:hAnsi="仿宋" w:cs="Times New Roman" w:hint="eastAsia"/>
                <w:sz w:val="24"/>
              </w:rPr>
              <w:t>推己及人</w:t>
            </w:r>
            <w:r w:rsidRPr="000F7BF3">
              <w:rPr>
                <w:rFonts w:ascii="仿宋" w:eastAsia="仿宋" w:hAnsi="仿宋" w:cs="Times New Roman"/>
                <w:sz w:val="24"/>
              </w:rPr>
              <w:t xml:space="preserve"> </w:t>
            </w:r>
            <w:r w:rsidRPr="000F7BF3">
              <w:rPr>
                <w:rFonts w:ascii="仿宋" w:eastAsia="仿宋" w:hAnsi="仿宋" w:cs="Times New Roman" w:hint="eastAsia"/>
                <w:sz w:val="24"/>
              </w:rPr>
              <w:t>己所不欲勿施于人等</w:t>
            </w:r>
          </w:p>
        </w:tc>
      </w:tr>
    </w:tbl>
    <w:p w:rsidR="002C5087" w:rsidRPr="0011694F" w:rsidRDefault="002C5087" w:rsidP="002C5087">
      <w:pPr>
        <w:spacing w:afterLines="50" w:after="156" w:line="600" w:lineRule="exact"/>
        <w:rPr>
          <w:rFonts w:ascii="黑体" w:eastAsia="黑体" w:hAnsi="黑体" w:cs="Times New Roman"/>
          <w:sz w:val="32"/>
          <w:szCs w:val="32"/>
        </w:rPr>
      </w:pPr>
    </w:p>
    <w:p w:rsidR="00C30843" w:rsidRPr="00C30843" w:rsidRDefault="00C10CCB" w:rsidP="003C05B7">
      <w:pPr>
        <w:spacing w:afterLines="50" w:after="156" w:line="600" w:lineRule="exact"/>
        <w:jc w:val="center"/>
        <w:rPr>
          <w:rFonts w:ascii="黑体" w:eastAsia="黑体" w:hAnsi="黑体"/>
          <w:sz w:val="32"/>
          <w:szCs w:val="32"/>
        </w:rPr>
      </w:pPr>
      <w:bookmarkStart w:id="0" w:name="_GoBack"/>
      <w:bookmarkEnd w:id="0"/>
      <w:r w:rsidRPr="00C30843">
        <w:rPr>
          <w:rFonts w:ascii="黑体" w:eastAsia="黑体" w:hAnsi="黑体" w:hint="eastAsia"/>
          <w:sz w:val="32"/>
          <w:szCs w:val="32"/>
        </w:rPr>
        <w:lastRenderedPageBreak/>
        <w:t>表2</w:t>
      </w:r>
      <w:r w:rsidR="00A75B8A">
        <w:rPr>
          <w:rFonts w:ascii="黑体" w:eastAsia="黑体" w:hAnsi="黑体" w:hint="eastAsia"/>
          <w:sz w:val="32"/>
          <w:szCs w:val="32"/>
        </w:rPr>
        <w:t xml:space="preserve">  </w:t>
      </w:r>
      <w:r w:rsidR="00C30843" w:rsidRPr="00C30843">
        <w:rPr>
          <w:rFonts w:ascii="黑体" w:eastAsia="黑体" w:hAnsi="黑体" w:hint="eastAsia"/>
          <w:sz w:val="32"/>
          <w:szCs w:val="32"/>
        </w:rPr>
        <w:t>课程思政建设的核心任务与育人重点指引表</w:t>
      </w:r>
    </w:p>
    <w:tbl>
      <w:tblPr>
        <w:tblStyle w:val="1"/>
        <w:tblW w:w="9256" w:type="dxa"/>
        <w:jc w:val="center"/>
        <w:tblLayout w:type="fixed"/>
        <w:tblLook w:val="0000" w:firstRow="0" w:lastRow="0" w:firstColumn="0" w:lastColumn="0" w:noHBand="0" w:noVBand="0"/>
      </w:tblPr>
      <w:tblGrid>
        <w:gridCol w:w="1759"/>
        <w:gridCol w:w="2126"/>
        <w:gridCol w:w="5371"/>
      </w:tblGrid>
      <w:tr w:rsidR="00C30843" w:rsidRPr="00C30843" w:rsidTr="00D571FE">
        <w:trPr>
          <w:trHeight w:val="526"/>
          <w:jc w:val="center"/>
        </w:trPr>
        <w:tc>
          <w:tcPr>
            <w:tcW w:w="1759" w:type="dxa"/>
            <w:vAlign w:val="center"/>
          </w:tcPr>
          <w:p w:rsidR="00C30843" w:rsidRPr="00C30843" w:rsidRDefault="00C30843" w:rsidP="00670282">
            <w:pPr>
              <w:spacing w:line="360" w:lineRule="auto"/>
              <w:jc w:val="center"/>
              <w:rPr>
                <w:rFonts w:asciiTheme="minorEastAsia" w:eastAsiaTheme="minorEastAsia" w:hAnsiTheme="minorEastAsia"/>
                <w:b/>
                <w:sz w:val="24"/>
              </w:rPr>
            </w:pPr>
            <w:r w:rsidRPr="00C30843">
              <w:rPr>
                <w:rFonts w:asciiTheme="minorEastAsia" w:eastAsiaTheme="minorEastAsia" w:hAnsiTheme="minorEastAsia" w:hint="eastAsia"/>
                <w:b/>
                <w:sz w:val="24"/>
              </w:rPr>
              <w:t>课程门类</w:t>
            </w:r>
          </w:p>
        </w:tc>
        <w:tc>
          <w:tcPr>
            <w:tcW w:w="2126" w:type="dxa"/>
            <w:vAlign w:val="center"/>
          </w:tcPr>
          <w:p w:rsidR="00C30843" w:rsidRPr="00C30843" w:rsidRDefault="00C30843" w:rsidP="00670282">
            <w:pPr>
              <w:spacing w:line="360" w:lineRule="auto"/>
              <w:jc w:val="center"/>
              <w:rPr>
                <w:rFonts w:asciiTheme="minorEastAsia" w:eastAsiaTheme="minorEastAsia" w:hAnsiTheme="minorEastAsia"/>
                <w:b/>
                <w:sz w:val="24"/>
              </w:rPr>
            </w:pPr>
            <w:r w:rsidRPr="00C30843">
              <w:rPr>
                <w:rFonts w:asciiTheme="minorEastAsia" w:eastAsiaTheme="minorEastAsia" w:hAnsiTheme="minorEastAsia" w:hint="eastAsia"/>
                <w:b/>
                <w:sz w:val="24"/>
              </w:rPr>
              <w:t>核心任务</w:t>
            </w:r>
          </w:p>
        </w:tc>
        <w:tc>
          <w:tcPr>
            <w:tcW w:w="5371" w:type="dxa"/>
            <w:vAlign w:val="center"/>
          </w:tcPr>
          <w:p w:rsidR="00C30843" w:rsidRPr="00C30843" w:rsidRDefault="00C30843" w:rsidP="00670282">
            <w:pPr>
              <w:spacing w:line="360" w:lineRule="auto"/>
              <w:jc w:val="center"/>
              <w:rPr>
                <w:rFonts w:asciiTheme="minorEastAsia" w:eastAsiaTheme="minorEastAsia" w:hAnsiTheme="minorEastAsia"/>
                <w:b/>
                <w:sz w:val="24"/>
              </w:rPr>
            </w:pPr>
            <w:r w:rsidRPr="00C30843">
              <w:rPr>
                <w:rFonts w:asciiTheme="minorEastAsia" w:eastAsiaTheme="minorEastAsia" w:hAnsiTheme="minorEastAsia" w:hint="eastAsia"/>
                <w:b/>
                <w:sz w:val="24"/>
              </w:rPr>
              <w:t>育人重点</w:t>
            </w:r>
          </w:p>
        </w:tc>
      </w:tr>
      <w:tr w:rsidR="00C30843" w:rsidRPr="00C30843" w:rsidTr="00D571FE">
        <w:trPr>
          <w:jc w:val="center"/>
        </w:trPr>
        <w:tc>
          <w:tcPr>
            <w:tcW w:w="1759" w:type="dxa"/>
            <w:vAlign w:val="center"/>
          </w:tcPr>
          <w:p w:rsidR="00C30843" w:rsidRPr="00C30843" w:rsidRDefault="00C30843" w:rsidP="00C66EB2">
            <w:pPr>
              <w:spacing w:line="360" w:lineRule="auto"/>
              <w:rPr>
                <w:rFonts w:ascii="仿宋" w:eastAsia="仿宋" w:hAnsi="仿宋"/>
                <w:b/>
                <w:spacing w:val="-8"/>
                <w:sz w:val="24"/>
              </w:rPr>
            </w:pPr>
            <w:r w:rsidRPr="00C30843">
              <w:rPr>
                <w:rFonts w:ascii="仿宋" w:eastAsia="仿宋" w:hAnsi="仿宋" w:hint="eastAsia"/>
                <w:b/>
                <w:spacing w:val="-8"/>
                <w:sz w:val="24"/>
              </w:rPr>
              <w:t>哲学社会科学类课程</w:t>
            </w:r>
          </w:p>
        </w:tc>
        <w:tc>
          <w:tcPr>
            <w:tcW w:w="2126" w:type="dxa"/>
            <w:vAlign w:val="center"/>
          </w:tcPr>
          <w:p w:rsidR="00C30843" w:rsidRPr="00C30843" w:rsidRDefault="00C30843" w:rsidP="00C66EB2">
            <w:pPr>
              <w:spacing w:line="360" w:lineRule="auto"/>
              <w:rPr>
                <w:rFonts w:ascii="仿宋" w:eastAsia="仿宋" w:hAnsi="仿宋"/>
                <w:bCs/>
                <w:sz w:val="24"/>
              </w:rPr>
            </w:pPr>
            <w:r w:rsidRPr="00C30843">
              <w:rPr>
                <w:rFonts w:ascii="仿宋" w:eastAsia="仿宋" w:hAnsi="仿宋" w:hint="eastAsia"/>
                <w:bCs/>
                <w:sz w:val="24"/>
              </w:rPr>
              <w:t>帮助学生形成正确的世界观、人生观、价值观</w:t>
            </w:r>
          </w:p>
        </w:tc>
        <w:tc>
          <w:tcPr>
            <w:tcW w:w="5371" w:type="dxa"/>
            <w:vAlign w:val="center"/>
          </w:tcPr>
          <w:p w:rsidR="00C30843" w:rsidRPr="00C30843" w:rsidRDefault="00C30843" w:rsidP="00C66EB2">
            <w:pPr>
              <w:spacing w:line="360" w:lineRule="auto"/>
              <w:rPr>
                <w:rFonts w:ascii="仿宋" w:eastAsia="仿宋" w:hAnsi="仿宋"/>
                <w:sz w:val="24"/>
              </w:rPr>
            </w:pPr>
            <w:r w:rsidRPr="00C30843">
              <w:rPr>
                <w:rFonts w:ascii="仿宋" w:eastAsia="仿宋" w:hAnsi="仿宋" w:hint="eastAsia"/>
                <w:sz w:val="24"/>
              </w:rPr>
              <w:t>坚持以马克思主义为指导，自觉把中国特色社会主义理论体系贯穿研究和教学全过程，转化为清醒的理论自觉、坚定的政治信</w:t>
            </w:r>
            <w:r w:rsidR="002A3222">
              <w:rPr>
                <w:rFonts w:ascii="仿宋" w:eastAsia="仿宋" w:hAnsi="仿宋" w:hint="eastAsia"/>
                <w:sz w:val="24"/>
              </w:rPr>
              <w:t>念、科学的思维方法，注重培养学生的人文精神、高尚情操、健全人格</w:t>
            </w:r>
          </w:p>
        </w:tc>
      </w:tr>
      <w:tr w:rsidR="00C30843" w:rsidRPr="00C30843" w:rsidTr="00D571FE">
        <w:trPr>
          <w:jc w:val="center"/>
        </w:trPr>
        <w:tc>
          <w:tcPr>
            <w:tcW w:w="1759" w:type="dxa"/>
            <w:vAlign w:val="center"/>
          </w:tcPr>
          <w:p w:rsidR="00C30843" w:rsidRPr="00C30843" w:rsidRDefault="00C30843" w:rsidP="00C66EB2">
            <w:pPr>
              <w:spacing w:line="360" w:lineRule="auto"/>
              <w:rPr>
                <w:rFonts w:ascii="仿宋" w:eastAsia="仿宋" w:hAnsi="仿宋"/>
                <w:b/>
                <w:spacing w:val="-8"/>
                <w:sz w:val="24"/>
              </w:rPr>
            </w:pPr>
            <w:r w:rsidRPr="00C30843">
              <w:rPr>
                <w:rFonts w:ascii="仿宋" w:eastAsia="仿宋" w:hAnsi="仿宋" w:hint="eastAsia"/>
                <w:b/>
                <w:spacing w:val="-8"/>
                <w:sz w:val="24"/>
              </w:rPr>
              <w:t>理工类课程</w:t>
            </w:r>
          </w:p>
        </w:tc>
        <w:tc>
          <w:tcPr>
            <w:tcW w:w="2126" w:type="dxa"/>
            <w:vAlign w:val="center"/>
          </w:tcPr>
          <w:p w:rsidR="00C30843" w:rsidRPr="00C30843" w:rsidRDefault="00C30843" w:rsidP="00C66EB2">
            <w:pPr>
              <w:spacing w:line="360" w:lineRule="auto"/>
              <w:rPr>
                <w:rFonts w:ascii="仿宋" w:eastAsia="仿宋" w:hAnsi="仿宋"/>
                <w:bCs/>
                <w:sz w:val="24"/>
              </w:rPr>
            </w:pPr>
            <w:r w:rsidRPr="00C30843">
              <w:rPr>
                <w:rFonts w:ascii="仿宋" w:eastAsia="仿宋" w:hAnsi="仿宋" w:hint="eastAsia"/>
                <w:bCs/>
                <w:sz w:val="24"/>
              </w:rPr>
              <w:t>培育学生求真务实和改革创新精神</w:t>
            </w:r>
          </w:p>
        </w:tc>
        <w:tc>
          <w:tcPr>
            <w:tcW w:w="5371" w:type="dxa"/>
            <w:vAlign w:val="center"/>
          </w:tcPr>
          <w:p w:rsidR="00C30843" w:rsidRPr="00C30843" w:rsidRDefault="00C30843" w:rsidP="00C66EB2">
            <w:pPr>
              <w:spacing w:line="360" w:lineRule="auto"/>
              <w:rPr>
                <w:rFonts w:ascii="仿宋" w:eastAsia="仿宋" w:hAnsi="仿宋"/>
                <w:sz w:val="24"/>
              </w:rPr>
            </w:pPr>
            <w:r w:rsidRPr="00C30843">
              <w:rPr>
                <w:rFonts w:ascii="仿宋" w:eastAsia="仿宋" w:hAnsi="仿宋" w:hint="eastAsia"/>
                <w:sz w:val="24"/>
              </w:rPr>
              <w:t>强化对学生时代使命感、社会责任感的培养，培养学生具有科技强国的责任担当、科学严谨的专业精神、探索真知的</w:t>
            </w:r>
            <w:r w:rsidR="002A3222">
              <w:rPr>
                <w:rFonts w:ascii="仿宋" w:eastAsia="仿宋" w:hAnsi="仿宋" w:hint="eastAsia"/>
                <w:sz w:val="24"/>
              </w:rPr>
              <w:t>优秀品质和勇于创新创业的意识，形成与人分享、团队协作等行为习惯</w:t>
            </w:r>
          </w:p>
        </w:tc>
      </w:tr>
      <w:tr w:rsidR="00C30843" w:rsidRPr="00C30843" w:rsidTr="00D571FE">
        <w:trPr>
          <w:jc w:val="center"/>
        </w:trPr>
        <w:tc>
          <w:tcPr>
            <w:tcW w:w="1759" w:type="dxa"/>
            <w:vAlign w:val="center"/>
          </w:tcPr>
          <w:p w:rsidR="00C30843" w:rsidRPr="00C30843" w:rsidRDefault="00C30843" w:rsidP="00C66EB2">
            <w:pPr>
              <w:spacing w:line="360" w:lineRule="auto"/>
              <w:rPr>
                <w:rFonts w:ascii="仿宋" w:eastAsia="仿宋" w:hAnsi="仿宋"/>
                <w:b/>
                <w:spacing w:val="-8"/>
                <w:sz w:val="24"/>
              </w:rPr>
            </w:pPr>
            <w:r w:rsidRPr="00C30843">
              <w:rPr>
                <w:rFonts w:ascii="仿宋" w:eastAsia="仿宋" w:hAnsi="仿宋" w:hint="eastAsia"/>
                <w:b/>
                <w:spacing w:val="-8"/>
                <w:sz w:val="24"/>
              </w:rPr>
              <w:t>文化艺术类课程</w:t>
            </w:r>
          </w:p>
        </w:tc>
        <w:tc>
          <w:tcPr>
            <w:tcW w:w="2126" w:type="dxa"/>
            <w:vAlign w:val="center"/>
          </w:tcPr>
          <w:p w:rsidR="00C30843" w:rsidRPr="00C30843" w:rsidRDefault="00C30843" w:rsidP="00C66EB2">
            <w:pPr>
              <w:spacing w:line="360" w:lineRule="auto"/>
              <w:rPr>
                <w:rFonts w:ascii="仿宋" w:eastAsia="仿宋" w:hAnsi="仿宋"/>
                <w:bCs/>
                <w:sz w:val="24"/>
              </w:rPr>
            </w:pPr>
            <w:r w:rsidRPr="00C30843">
              <w:rPr>
                <w:rFonts w:ascii="仿宋" w:eastAsia="仿宋" w:hAnsi="仿宋" w:hint="eastAsia"/>
                <w:bCs/>
                <w:sz w:val="24"/>
              </w:rPr>
              <w:t>提高学生的审美和人文素养</w:t>
            </w:r>
          </w:p>
        </w:tc>
        <w:tc>
          <w:tcPr>
            <w:tcW w:w="5371" w:type="dxa"/>
            <w:vAlign w:val="center"/>
          </w:tcPr>
          <w:p w:rsidR="00C30843" w:rsidRPr="00C30843" w:rsidRDefault="00C30843" w:rsidP="00C66EB2">
            <w:pPr>
              <w:spacing w:line="360" w:lineRule="auto"/>
              <w:rPr>
                <w:rFonts w:ascii="仿宋" w:eastAsia="仿宋" w:hAnsi="仿宋"/>
                <w:sz w:val="24"/>
              </w:rPr>
            </w:pPr>
            <w:r w:rsidRPr="00C30843">
              <w:rPr>
                <w:rFonts w:ascii="仿宋" w:eastAsia="仿宋" w:hAnsi="仿宋" w:hint="eastAsia"/>
                <w:sz w:val="24"/>
              </w:rPr>
              <w:t>大力弘扬中华优秀传统文化，让广大学生在艺术学习的过程中了解中华文化变迁，触摸中华文化脉络，汲取中华文化艺术的精髓，鼓励学生以弘扬主旋律为己任，深入生活，扎根人民，用情用心用功抒写人民，</w:t>
            </w:r>
            <w:r w:rsidR="002A3222">
              <w:rPr>
                <w:rFonts w:ascii="仿宋" w:eastAsia="仿宋" w:hAnsi="仿宋" w:hint="eastAsia"/>
                <w:sz w:val="24"/>
              </w:rPr>
              <w:t>以精品奉献人民，为时代画像、为时代讴歌、为时代立传、为时代明德</w:t>
            </w:r>
          </w:p>
        </w:tc>
      </w:tr>
      <w:tr w:rsidR="00C30843" w:rsidRPr="00C30843" w:rsidTr="00D571FE">
        <w:trPr>
          <w:jc w:val="center"/>
        </w:trPr>
        <w:tc>
          <w:tcPr>
            <w:tcW w:w="1759" w:type="dxa"/>
            <w:vAlign w:val="center"/>
          </w:tcPr>
          <w:p w:rsidR="00C30843" w:rsidRPr="00C30843" w:rsidRDefault="00A75B8A" w:rsidP="00C66EB2">
            <w:pPr>
              <w:spacing w:line="360" w:lineRule="auto"/>
              <w:rPr>
                <w:rFonts w:ascii="仿宋" w:eastAsia="仿宋" w:hAnsi="仿宋"/>
                <w:b/>
                <w:spacing w:val="-8"/>
                <w:sz w:val="24"/>
              </w:rPr>
            </w:pPr>
            <w:r>
              <w:rPr>
                <w:rFonts w:ascii="仿宋" w:eastAsia="仿宋" w:hAnsi="仿宋" w:hint="eastAsia"/>
                <w:b/>
                <w:spacing w:val="-8"/>
                <w:sz w:val="24"/>
              </w:rPr>
              <w:t>教师教育类</w:t>
            </w:r>
            <w:r w:rsidR="00C30843" w:rsidRPr="00C30843">
              <w:rPr>
                <w:rFonts w:ascii="仿宋" w:eastAsia="仿宋" w:hAnsi="仿宋" w:hint="eastAsia"/>
                <w:b/>
                <w:spacing w:val="-8"/>
                <w:sz w:val="24"/>
              </w:rPr>
              <w:t>课程</w:t>
            </w:r>
          </w:p>
        </w:tc>
        <w:tc>
          <w:tcPr>
            <w:tcW w:w="2126" w:type="dxa"/>
            <w:vAlign w:val="center"/>
          </w:tcPr>
          <w:p w:rsidR="00C30843" w:rsidRPr="00C30843" w:rsidRDefault="00C30843" w:rsidP="00C66EB2">
            <w:pPr>
              <w:spacing w:line="360" w:lineRule="auto"/>
              <w:rPr>
                <w:rFonts w:ascii="仿宋" w:eastAsia="仿宋" w:hAnsi="仿宋"/>
                <w:bCs/>
                <w:sz w:val="24"/>
              </w:rPr>
            </w:pPr>
            <w:r w:rsidRPr="00C30843">
              <w:rPr>
                <w:rFonts w:ascii="仿宋" w:eastAsia="仿宋" w:hAnsi="仿宋" w:hint="eastAsia"/>
                <w:bCs/>
                <w:sz w:val="24"/>
              </w:rPr>
              <w:t>强化师德师风教育</w:t>
            </w:r>
          </w:p>
        </w:tc>
        <w:tc>
          <w:tcPr>
            <w:tcW w:w="5371" w:type="dxa"/>
            <w:vAlign w:val="center"/>
          </w:tcPr>
          <w:p w:rsidR="00C30843" w:rsidRPr="00C30843" w:rsidRDefault="00C30843" w:rsidP="00C66EB2">
            <w:pPr>
              <w:spacing w:line="360" w:lineRule="auto"/>
              <w:rPr>
                <w:rFonts w:ascii="仿宋" w:eastAsia="仿宋" w:hAnsi="仿宋"/>
                <w:sz w:val="24"/>
              </w:rPr>
            </w:pPr>
            <w:r w:rsidRPr="00C30843">
              <w:rPr>
                <w:rFonts w:ascii="仿宋" w:eastAsia="仿宋" w:hAnsi="仿宋" w:hint="eastAsia"/>
                <w:sz w:val="24"/>
              </w:rPr>
              <w:t>注重教师职业道德规范教育，培养学生具有依法执教意识、积极的从教意愿、爱教乐教的教育情怀，使学</w:t>
            </w:r>
            <w:r w:rsidR="002A3222">
              <w:rPr>
                <w:rFonts w:ascii="仿宋" w:eastAsia="仿宋" w:hAnsi="仿宋" w:hint="eastAsia"/>
                <w:sz w:val="24"/>
              </w:rPr>
              <w:t>生成长为有理想信念、有道德情操、有扎实学识、有仁爱之心的好老师</w:t>
            </w:r>
          </w:p>
        </w:tc>
      </w:tr>
      <w:tr w:rsidR="00C30843" w:rsidRPr="00C30843" w:rsidTr="00D571FE">
        <w:trPr>
          <w:jc w:val="center"/>
        </w:trPr>
        <w:tc>
          <w:tcPr>
            <w:tcW w:w="1759" w:type="dxa"/>
            <w:vAlign w:val="center"/>
          </w:tcPr>
          <w:p w:rsidR="00C30843" w:rsidRPr="00C30843" w:rsidRDefault="00C30843" w:rsidP="00C66EB2">
            <w:pPr>
              <w:spacing w:line="360" w:lineRule="auto"/>
              <w:rPr>
                <w:rFonts w:ascii="仿宋" w:eastAsia="仿宋" w:hAnsi="仿宋"/>
                <w:b/>
                <w:spacing w:val="-8"/>
                <w:sz w:val="24"/>
              </w:rPr>
            </w:pPr>
            <w:r w:rsidRPr="00C30843">
              <w:rPr>
                <w:rFonts w:ascii="仿宋" w:eastAsia="仿宋" w:hAnsi="仿宋" w:hint="eastAsia"/>
                <w:b/>
                <w:spacing w:val="-8"/>
                <w:sz w:val="24"/>
              </w:rPr>
              <w:t>农科类课程</w:t>
            </w:r>
          </w:p>
        </w:tc>
        <w:tc>
          <w:tcPr>
            <w:tcW w:w="2126" w:type="dxa"/>
            <w:vAlign w:val="center"/>
          </w:tcPr>
          <w:p w:rsidR="00C30843" w:rsidRPr="00C30843" w:rsidRDefault="00C30843" w:rsidP="00C66EB2">
            <w:pPr>
              <w:spacing w:line="360" w:lineRule="auto"/>
              <w:rPr>
                <w:rFonts w:ascii="仿宋" w:eastAsia="仿宋" w:hAnsi="仿宋"/>
                <w:bCs/>
                <w:sz w:val="24"/>
              </w:rPr>
            </w:pPr>
            <w:r w:rsidRPr="00C30843">
              <w:rPr>
                <w:rFonts w:ascii="仿宋" w:eastAsia="仿宋" w:hAnsi="仿宋" w:hint="eastAsia"/>
                <w:bCs/>
                <w:sz w:val="24"/>
              </w:rPr>
              <w:t>大力开展懂农业、爱农村、</w:t>
            </w:r>
            <w:proofErr w:type="gramStart"/>
            <w:r w:rsidRPr="00C30843">
              <w:rPr>
                <w:rFonts w:ascii="仿宋" w:eastAsia="仿宋" w:hAnsi="仿宋" w:hint="eastAsia"/>
                <w:bCs/>
                <w:sz w:val="24"/>
              </w:rPr>
              <w:t>爱农民</w:t>
            </w:r>
            <w:proofErr w:type="gramEnd"/>
            <w:r w:rsidRPr="00C30843">
              <w:rPr>
                <w:rFonts w:ascii="仿宋" w:eastAsia="仿宋" w:hAnsi="仿宋" w:hint="eastAsia"/>
                <w:bCs/>
                <w:sz w:val="24"/>
              </w:rPr>
              <w:t>教育</w:t>
            </w:r>
          </w:p>
        </w:tc>
        <w:tc>
          <w:tcPr>
            <w:tcW w:w="5371" w:type="dxa"/>
            <w:vAlign w:val="center"/>
          </w:tcPr>
          <w:p w:rsidR="00C30843" w:rsidRPr="00C30843" w:rsidRDefault="00C30843" w:rsidP="00C66EB2">
            <w:pPr>
              <w:spacing w:line="360" w:lineRule="auto"/>
              <w:rPr>
                <w:rFonts w:ascii="仿宋" w:eastAsia="仿宋" w:hAnsi="仿宋"/>
                <w:sz w:val="24"/>
              </w:rPr>
            </w:pPr>
            <w:r w:rsidRPr="00C30843">
              <w:rPr>
                <w:rFonts w:ascii="仿宋" w:eastAsia="仿宋" w:hAnsi="仿宋" w:hint="eastAsia"/>
                <w:sz w:val="24"/>
              </w:rPr>
              <w:t>引导学生理解农业文明和文化蕴含的优秀思想，具备生态文明与可持续发展理念，激发学生学农爱农热情，培养深厚的懂农业、爱农村、</w:t>
            </w:r>
            <w:r w:rsidR="002A3222">
              <w:rPr>
                <w:rFonts w:ascii="仿宋" w:eastAsia="仿宋" w:hAnsi="仿宋" w:hint="eastAsia"/>
                <w:sz w:val="24"/>
              </w:rPr>
              <w:t>爱农民的“三农”情怀，激活学生“乡村振兴”的责任意识、使命担当</w:t>
            </w:r>
          </w:p>
        </w:tc>
      </w:tr>
    </w:tbl>
    <w:p w:rsidR="002978B7" w:rsidRDefault="002978B7" w:rsidP="00457D5F">
      <w:pPr>
        <w:spacing w:line="500" w:lineRule="exact"/>
        <w:ind w:firstLineChars="200" w:firstLine="560"/>
        <w:rPr>
          <w:rFonts w:ascii="黑体" w:eastAsia="黑体" w:hAnsi="黑体" w:cs="宋体"/>
          <w:sz w:val="28"/>
          <w:szCs w:val="28"/>
        </w:rPr>
      </w:pPr>
    </w:p>
    <w:p w:rsidR="002978B7" w:rsidRDefault="002978B7" w:rsidP="00457D5F">
      <w:pPr>
        <w:spacing w:line="500" w:lineRule="exact"/>
        <w:ind w:firstLineChars="200" w:firstLine="560"/>
        <w:rPr>
          <w:rFonts w:ascii="黑体" w:eastAsia="黑体" w:hAnsi="黑体" w:cs="宋体"/>
          <w:sz w:val="28"/>
          <w:szCs w:val="28"/>
        </w:rPr>
      </w:pPr>
    </w:p>
    <w:p w:rsidR="00AA4159" w:rsidRPr="00BC731C" w:rsidRDefault="00A75B8A" w:rsidP="00BC731C">
      <w:pPr>
        <w:spacing w:line="560" w:lineRule="exact"/>
        <w:ind w:firstLineChars="200" w:firstLine="640"/>
        <w:rPr>
          <w:rFonts w:ascii="黑体" w:eastAsia="黑体" w:hAnsi="黑体" w:cs="宋体"/>
          <w:sz w:val="32"/>
          <w:szCs w:val="32"/>
        </w:rPr>
      </w:pPr>
      <w:r w:rsidRPr="00BC731C">
        <w:rPr>
          <w:rFonts w:ascii="黑体" w:eastAsia="黑体" w:hAnsi="黑体" w:cs="宋体" w:hint="eastAsia"/>
          <w:sz w:val="32"/>
          <w:szCs w:val="32"/>
        </w:rPr>
        <w:lastRenderedPageBreak/>
        <w:t>四</w:t>
      </w:r>
      <w:r w:rsidR="00C86D58" w:rsidRPr="00BC731C">
        <w:rPr>
          <w:rFonts w:ascii="黑体" w:eastAsia="黑体" w:hAnsi="黑体" w:cs="宋体" w:hint="eastAsia"/>
          <w:sz w:val="32"/>
          <w:szCs w:val="32"/>
        </w:rPr>
        <w:t>、“课程思政”的要求</w:t>
      </w:r>
    </w:p>
    <w:p w:rsidR="00AA4159" w:rsidRPr="00BC731C" w:rsidRDefault="00C86D58" w:rsidP="00BC731C">
      <w:pPr>
        <w:spacing w:line="560" w:lineRule="exact"/>
        <w:ind w:firstLineChars="250" w:firstLine="800"/>
        <w:rPr>
          <w:rFonts w:ascii="楷体" w:eastAsia="楷体" w:hAnsi="楷体" w:cs="宋体"/>
          <w:sz w:val="32"/>
          <w:szCs w:val="32"/>
        </w:rPr>
      </w:pPr>
      <w:r w:rsidRPr="00BC731C">
        <w:rPr>
          <w:rFonts w:ascii="楷体" w:eastAsia="楷体" w:hAnsi="楷体" w:cs="宋体" w:hint="eastAsia"/>
          <w:sz w:val="32"/>
          <w:szCs w:val="32"/>
        </w:rPr>
        <w:t>1</w:t>
      </w:r>
      <w:r w:rsidR="006A6C93" w:rsidRPr="00BC731C">
        <w:rPr>
          <w:rFonts w:ascii="楷体" w:eastAsia="楷体" w:hAnsi="楷体" w:cs="宋体" w:hint="eastAsia"/>
          <w:sz w:val="32"/>
          <w:szCs w:val="32"/>
        </w:rPr>
        <w:t>.</w:t>
      </w:r>
      <w:r w:rsidRPr="00BC731C">
        <w:rPr>
          <w:rFonts w:ascii="楷体" w:eastAsia="楷体" w:hAnsi="楷体" w:cs="宋体" w:hint="eastAsia"/>
          <w:sz w:val="32"/>
          <w:szCs w:val="32"/>
        </w:rPr>
        <w:t>灌输与渗透相结合</w:t>
      </w:r>
      <w:r w:rsidR="00E02F8D" w:rsidRPr="00BC731C">
        <w:rPr>
          <w:rFonts w:ascii="楷体" w:eastAsia="楷体" w:hAnsi="楷体" w:cs="宋体" w:hint="eastAsia"/>
          <w:sz w:val="32"/>
          <w:szCs w:val="32"/>
        </w:rPr>
        <w:t>。</w:t>
      </w:r>
      <w:r w:rsidRPr="00BC731C">
        <w:rPr>
          <w:rFonts w:ascii="仿宋" w:eastAsia="仿宋" w:hAnsi="仿宋" w:cs="宋体" w:hint="eastAsia"/>
          <w:sz w:val="32"/>
          <w:szCs w:val="32"/>
        </w:rPr>
        <w:t>灌输应注重启发</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是能动的认知、认同、内化</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而非被动的注入、移植、楔入</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更非填鸭式的宣传教育。渗透应注重贴近实际、贴近生活、贴近学生</w:t>
      </w:r>
      <w:r w:rsidR="00F47979" w:rsidRPr="00BC731C">
        <w:rPr>
          <w:rFonts w:ascii="仿宋" w:eastAsia="仿宋" w:hAnsi="仿宋" w:cs="宋体" w:hint="eastAsia"/>
          <w:sz w:val="32"/>
          <w:szCs w:val="32"/>
        </w:rPr>
        <w:t>，</w:t>
      </w:r>
      <w:r w:rsidR="00E02F8D" w:rsidRPr="00BC731C">
        <w:rPr>
          <w:rFonts w:ascii="仿宋" w:eastAsia="仿宋" w:hAnsi="仿宋" w:cs="宋体" w:hint="eastAsia"/>
          <w:sz w:val="32"/>
          <w:szCs w:val="32"/>
        </w:rPr>
        <w:t>注重向社会环境、心理环境和网络环境等方向渗透。灌输</w:t>
      </w:r>
      <w:r w:rsidRPr="00BC731C">
        <w:rPr>
          <w:rFonts w:ascii="仿宋" w:eastAsia="仿宋" w:hAnsi="仿宋" w:cs="宋体" w:hint="eastAsia"/>
          <w:sz w:val="32"/>
          <w:szCs w:val="32"/>
        </w:rPr>
        <w:t>与渗透相结合就是坚持春风化雨的方式</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通过不同的选择</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从被动、自发的学习转向主动、自觉的学习</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主动将之付诸实践。</w:t>
      </w:r>
    </w:p>
    <w:p w:rsidR="00AA4159" w:rsidRPr="00BC731C" w:rsidRDefault="00C86D58" w:rsidP="00BC731C">
      <w:pPr>
        <w:spacing w:line="560" w:lineRule="exact"/>
        <w:ind w:firstLineChars="250" w:firstLine="800"/>
        <w:rPr>
          <w:rFonts w:ascii="楷体" w:eastAsia="楷体" w:hAnsi="楷体" w:cs="宋体"/>
          <w:sz w:val="32"/>
          <w:szCs w:val="32"/>
        </w:rPr>
      </w:pPr>
      <w:r w:rsidRPr="00BC731C">
        <w:rPr>
          <w:rFonts w:ascii="楷体" w:eastAsia="楷体" w:hAnsi="楷体" w:cs="宋体" w:hint="eastAsia"/>
          <w:sz w:val="32"/>
          <w:szCs w:val="32"/>
        </w:rPr>
        <w:t>2</w:t>
      </w:r>
      <w:r w:rsidR="006A6C93" w:rsidRPr="00BC731C">
        <w:rPr>
          <w:rFonts w:ascii="楷体" w:eastAsia="楷体" w:hAnsi="楷体" w:cs="宋体" w:hint="eastAsia"/>
          <w:sz w:val="32"/>
          <w:szCs w:val="32"/>
        </w:rPr>
        <w:t>.</w:t>
      </w:r>
      <w:r w:rsidRPr="00BC731C">
        <w:rPr>
          <w:rFonts w:ascii="楷体" w:eastAsia="楷体" w:hAnsi="楷体" w:cs="宋体" w:hint="eastAsia"/>
          <w:sz w:val="32"/>
          <w:szCs w:val="32"/>
        </w:rPr>
        <w:t>理论与实际相结合。</w:t>
      </w:r>
      <w:r w:rsidRPr="00BC731C">
        <w:rPr>
          <w:rFonts w:ascii="仿宋" w:eastAsia="仿宋" w:hAnsi="仿宋" w:cs="宋体" w:hint="eastAsia"/>
          <w:sz w:val="32"/>
          <w:szCs w:val="32"/>
        </w:rPr>
        <w:t>“课程思政”教育元素</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不是从抽象的理论概念中逻辑地推论出来的</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而是从社会实际中寻找</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从各学科的知识与社会实践结合度中去寻找</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不是从理论逻辑出发来解释实践</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而是从社会实践出发来解释理论的形成</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依据实际来修正理论逻辑。坚持理论与实际相结</w:t>
      </w:r>
      <w:r w:rsidR="006D35B1" w:rsidRPr="00BC731C">
        <w:rPr>
          <w:rFonts w:ascii="仿宋" w:eastAsia="仿宋" w:hAnsi="仿宋" w:cs="宋体" w:hint="eastAsia"/>
          <w:sz w:val="32"/>
          <w:szCs w:val="32"/>
        </w:rPr>
        <w:t>合</w:t>
      </w:r>
      <w:r w:rsidR="00E94B53" w:rsidRPr="00BC731C">
        <w:rPr>
          <w:rFonts w:ascii="仿宋" w:eastAsia="仿宋" w:hAnsi="仿宋" w:cs="宋体" w:hint="eastAsia"/>
          <w:sz w:val="32"/>
          <w:szCs w:val="32"/>
        </w:rPr>
        <w:t>，</w:t>
      </w:r>
      <w:r w:rsidRPr="00BC731C">
        <w:rPr>
          <w:rFonts w:ascii="仿宋" w:eastAsia="仿宋" w:hAnsi="仿宋" w:cs="宋体" w:hint="eastAsia"/>
          <w:sz w:val="32"/>
          <w:szCs w:val="32"/>
        </w:rPr>
        <w:t>因事而化、因时而进、因势而新</w:t>
      </w:r>
      <w:r w:rsidR="00AA4159" w:rsidRPr="00BC731C">
        <w:rPr>
          <w:rFonts w:ascii="仿宋" w:eastAsia="仿宋" w:hAnsi="仿宋" w:cs="宋体" w:hint="eastAsia"/>
          <w:sz w:val="32"/>
          <w:szCs w:val="32"/>
        </w:rPr>
        <w:t>。</w:t>
      </w:r>
    </w:p>
    <w:p w:rsidR="00AA4159" w:rsidRPr="00BC731C" w:rsidRDefault="00C86D58" w:rsidP="00BC731C">
      <w:pPr>
        <w:spacing w:line="560" w:lineRule="exact"/>
        <w:ind w:firstLineChars="250" w:firstLine="800"/>
        <w:rPr>
          <w:rFonts w:ascii="楷体" w:eastAsia="楷体" w:hAnsi="楷体" w:cs="宋体"/>
          <w:sz w:val="32"/>
          <w:szCs w:val="32"/>
        </w:rPr>
      </w:pPr>
      <w:r w:rsidRPr="00BC731C">
        <w:rPr>
          <w:rFonts w:ascii="楷体" w:eastAsia="楷体" w:hAnsi="楷体" w:cs="宋体" w:hint="eastAsia"/>
          <w:sz w:val="32"/>
          <w:szCs w:val="32"/>
        </w:rPr>
        <w:t>3</w:t>
      </w:r>
      <w:r w:rsidR="006A6C93" w:rsidRPr="00BC731C">
        <w:rPr>
          <w:rFonts w:ascii="楷体" w:eastAsia="楷体" w:hAnsi="楷体" w:cs="宋体" w:hint="eastAsia"/>
          <w:sz w:val="32"/>
          <w:szCs w:val="32"/>
        </w:rPr>
        <w:t>.</w:t>
      </w:r>
      <w:r w:rsidRPr="00BC731C">
        <w:rPr>
          <w:rFonts w:ascii="楷体" w:eastAsia="楷体" w:hAnsi="楷体" w:cs="宋体" w:hint="eastAsia"/>
          <w:sz w:val="32"/>
          <w:szCs w:val="32"/>
        </w:rPr>
        <w:t>历史与现实相结合。</w:t>
      </w:r>
      <w:r w:rsidRPr="00BC731C">
        <w:rPr>
          <w:rFonts w:ascii="仿宋" w:eastAsia="仿宋" w:hAnsi="仿宋" w:cs="宋体" w:hint="eastAsia"/>
          <w:sz w:val="32"/>
          <w:szCs w:val="32"/>
        </w:rPr>
        <w:t>历史是过去的现实</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是现实的前身</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现实是历史的延伸</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是未来的历史。“课程思政”的教学设计</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从纵向历史与横向现实的维度出发</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通过认识世界与中国发展的大势比较、中国特色与国际的比较、历史使命与时代责任的比较</w:t>
      </w:r>
      <w:r w:rsidR="00F47979" w:rsidRPr="00BC731C">
        <w:rPr>
          <w:rFonts w:ascii="仿宋" w:eastAsia="仿宋" w:hAnsi="仿宋" w:cs="宋体" w:hint="eastAsia"/>
          <w:sz w:val="32"/>
          <w:szCs w:val="32"/>
        </w:rPr>
        <w:t>，</w:t>
      </w:r>
      <w:proofErr w:type="gramStart"/>
      <w:r w:rsidRPr="00BC731C">
        <w:rPr>
          <w:rFonts w:ascii="仿宋" w:eastAsia="仿宋" w:hAnsi="仿宋" w:cs="宋体" w:hint="eastAsia"/>
          <w:sz w:val="32"/>
          <w:szCs w:val="32"/>
        </w:rPr>
        <w:t>使思政教育</w:t>
      </w:r>
      <w:proofErr w:type="gramEnd"/>
      <w:r w:rsidRPr="00BC731C">
        <w:rPr>
          <w:rFonts w:ascii="仿宋" w:eastAsia="仿宋" w:hAnsi="仿宋" w:cs="宋体" w:hint="eastAsia"/>
          <w:sz w:val="32"/>
          <w:szCs w:val="32"/>
        </w:rPr>
        <w:t>元素既源于历史又基于</w:t>
      </w:r>
      <w:r w:rsidR="00C3525A" w:rsidRPr="00BC731C">
        <w:rPr>
          <w:rFonts w:ascii="仿宋" w:eastAsia="仿宋" w:hAnsi="仿宋" w:cs="宋体" w:hint="eastAsia"/>
          <w:sz w:val="32"/>
          <w:szCs w:val="32"/>
        </w:rPr>
        <w:t>现实，</w:t>
      </w:r>
      <w:r w:rsidRPr="00BC731C">
        <w:rPr>
          <w:rFonts w:ascii="仿宋" w:eastAsia="仿宋" w:hAnsi="仿宋" w:cs="宋体" w:hint="eastAsia"/>
          <w:sz w:val="32"/>
          <w:szCs w:val="32"/>
        </w:rPr>
        <w:t>既传承历史血脉又体现与时俱进。</w:t>
      </w:r>
    </w:p>
    <w:p w:rsidR="00AA4159" w:rsidRPr="00BC731C" w:rsidRDefault="00C86D58" w:rsidP="00BC731C">
      <w:pPr>
        <w:spacing w:line="560" w:lineRule="exact"/>
        <w:ind w:firstLineChars="250" w:firstLine="800"/>
        <w:rPr>
          <w:rFonts w:ascii="楷体" w:eastAsia="楷体" w:hAnsi="楷体" w:cs="宋体"/>
          <w:sz w:val="32"/>
          <w:szCs w:val="32"/>
        </w:rPr>
      </w:pPr>
      <w:r w:rsidRPr="00BC731C">
        <w:rPr>
          <w:rFonts w:ascii="楷体" w:eastAsia="楷体" w:hAnsi="楷体" w:cs="宋体" w:hint="eastAsia"/>
          <w:sz w:val="32"/>
          <w:szCs w:val="32"/>
        </w:rPr>
        <w:t>4</w:t>
      </w:r>
      <w:r w:rsidR="006A6C93" w:rsidRPr="00BC731C">
        <w:rPr>
          <w:rFonts w:ascii="楷体" w:eastAsia="楷体" w:hAnsi="楷体" w:cs="宋体" w:hint="eastAsia"/>
          <w:sz w:val="32"/>
          <w:szCs w:val="32"/>
        </w:rPr>
        <w:t>.</w:t>
      </w:r>
      <w:r w:rsidRPr="00BC731C">
        <w:rPr>
          <w:rFonts w:ascii="楷体" w:eastAsia="楷体" w:hAnsi="楷体" w:cs="宋体" w:hint="eastAsia"/>
          <w:sz w:val="32"/>
          <w:szCs w:val="32"/>
        </w:rPr>
        <w:t>显性教育与隐性教育相结合。</w:t>
      </w:r>
      <w:r w:rsidRPr="00BC731C">
        <w:rPr>
          <w:rFonts w:ascii="仿宋" w:eastAsia="仿宋" w:hAnsi="仿宋" w:cs="宋体" w:hint="eastAsia"/>
          <w:sz w:val="32"/>
          <w:szCs w:val="32"/>
        </w:rPr>
        <w:t>“课程思政”教学设计</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应坚持显性教育与隐性教育的结合。显性教育和隐性教育二者不是一种具体、单个方法的名称</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而是一种类型的方法称谓。其中</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前者指的是教师组织实施的</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直接对学生进行公开的道德教育的正规工作方式的总和。后者指的是引导学生在教育性环境中</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直</w:t>
      </w:r>
      <w:r w:rsidRPr="00BC731C">
        <w:rPr>
          <w:rFonts w:ascii="仿宋" w:eastAsia="仿宋" w:hAnsi="仿宋" w:cs="宋体" w:hint="eastAsia"/>
          <w:sz w:val="32"/>
          <w:szCs w:val="32"/>
        </w:rPr>
        <w:lastRenderedPageBreak/>
        <w:t>接体现和潜移默化地获取有益学生个体身心健康和个性全面发展的教育性经验的活动方式及过程。在此</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通过隐性渗透、寓道德教育于各门专业课程之中</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通过润物细无声、滴水穿石的方式</w:t>
      </w:r>
      <w:r w:rsidR="00C3525A" w:rsidRPr="00BC731C">
        <w:rPr>
          <w:rFonts w:ascii="仿宋" w:eastAsia="仿宋" w:hAnsi="仿宋" w:cs="宋体" w:hint="eastAsia"/>
          <w:sz w:val="32"/>
          <w:szCs w:val="32"/>
        </w:rPr>
        <w:t>，</w:t>
      </w:r>
      <w:r w:rsidRPr="00BC731C">
        <w:rPr>
          <w:rFonts w:ascii="仿宋" w:eastAsia="仿宋" w:hAnsi="仿宋" w:cs="宋体" w:hint="eastAsia"/>
          <w:sz w:val="32"/>
          <w:szCs w:val="32"/>
        </w:rPr>
        <w:t>实现显性教育与隐性教育的有机结合。</w:t>
      </w:r>
    </w:p>
    <w:p w:rsidR="00AA4159" w:rsidRPr="00BC731C" w:rsidRDefault="00C86D58" w:rsidP="00BC731C">
      <w:pPr>
        <w:spacing w:line="560" w:lineRule="exact"/>
        <w:ind w:firstLineChars="250" w:firstLine="800"/>
        <w:rPr>
          <w:rFonts w:ascii="楷体" w:eastAsia="楷体" w:hAnsi="楷体" w:cs="宋体"/>
          <w:sz w:val="32"/>
          <w:szCs w:val="32"/>
        </w:rPr>
      </w:pPr>
      <w:r w:rsidRPr="00BC731C">
        <w:rPr>
          <w:rFonts w:ascii="楷体" w:eastAsia="楷体" w:hAnsi="楷体" w:cs="宋体" w:hint="eastAsia"/>
          <w:sz w:val="32"/>
          <w:szCs w:val="32"/>
        </w:rPr>
        <w:t>5</w:t>
      </w:r>
      <w:r w:rsidR="006A6C93" w:rsidRPr="00BC731C">
        <w:rPr>
          <w:rFonts w:ascii="楷体" w:eastAsia="楷体" w:hAnsi="楷体" w:cs="宋体" w:hint="eastAsia"/>
          <w:sz w:val="32"/>
          <w:szCs w:val="32"/>
        </w:rPr>
        <w:t>.</w:t>
      </w:r>
      <w:r w:rsidRPr="00BC731C">
        <w:rPr>
          <w:rFonts w:ascii="楷体" w:eastAsia="楷体" w:hAnsi="楷体" w:cs="宋体" w:hint="eastAsia"/>
          <w:sz w:val="32"/>
          <w:szCs w:val="32"/>
        </w:rPr>
        <w:t>共性与个性相结合。</w:t>
      </w:r>
      <w:r w:rsidRPr="00BC731C">
        <w:rPr>
          <w:rFonts w:ascii="仿宋" w:eastAsia="仿宋" w:hAnsi="仿宋" w:cs="宋体" w:hint="eastAsia"/>
          <w:sz w:val="32"/>
          <w:szCs w:val="32"/>
        </w:rPr>
        <w:t>任何事物的发展都是共性与个性的结合、统一性与差</w:t>
      </w:r>
      <w:r w:rsidR="00C3525A" w:rsidRPr="00BC731C">
        <w:rPr>
          <w:rFonts w:ascii="仿宋" w:eastAsia="仿宋" w:hAnsi="仿宋" w:cs="宋体" w:hint="eastAsia"/>
          <w:sz w:val="32"/>
          <w:szCs w:val="32"/>
        </w:rPr>
        <w:t>异性的融洽</w:t>
      </w:r>
      <w:r w:rsidRPr="00BC731C">
        <w:rPr>
          <w:rFonts w:ascii="仿宋" w:eastAsia="仿宋" w:hAnsi="仿宋" w:cs="宋体" w:hint="eastAsia"/>
          <w:sz w:val="32"/>
          <w:szCs w:val="32"/>
        </w:rPr>
        <w:t>。就思想政治教育而言</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教育目的的价值取向是一种共性、统一性</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个体的独特体验则是事物的个性、差异性。“课程思政”教学设计</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必须遵循共性与个性相结合的原则</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既注重教学内容的价值取向</w:t>
      </w:r>
      <w:r w:rsidR="00F47979" w:rsidRPr="00BC731C">
        <w:rPr>
          <w:rFonts w:ascii="仿宋" w:eastAsia="仿宋" w:hAnsi="仿宋" w:cs="宋体" w:hint="eastAsia"/>
          <w:sz w:val="32"/>
          <w:szCs w:val="32"/>
        </w:rPr>
        <w:t>，</w:t>
      </w:r>
      <w:r w:rsidR="009F4AD9" w:rsidRPr="00BC731C">
        <w:rPr>
          <w:rFonts w:ascii="仿宋" w:eastAsia="仿宋" w:hAnsi="仿宋" w:cs="宋体" w:hint="eastAsia"/>
          <w:sz w:val="32"/>
          <w:szCs w:val="32"/>
        </w:rPr>
        <w:t>又</w:t>
      </w:r>
      <w:r w:rsidRPr="00BC731C">
        <w:rPr>
          <w:rFonts w:ascii="仿宋" w:eastAsia="仿宋" w:hAnsi="仿宋" w:cs="宋体" w:hint="eastAsia"/>
          <w:sz w:val="32"/>
          <w:szCs w:val="32"/>
        </w:rPr>
        <w:t>遵循学生在学习过程中的独特体验。</w:t>
      </w:r>
    </w:p>
    <w:p w:rsidR="004A72FC" w:rsidRPr="00BC731C" w:rsidRDefault="00C86D58" w:rsidP="00BC731C">
      <w:pPr>
        <w:spacing w:line="560" w:lineRule="exact"/>
        <w:ind w:firstLineChars="250" w:firstLine="800"/>
        <w:rPr>
          <w:rFonts w:ascii="楷体" w:eastAsia="楷体" w:hAnsi="楷体" w:cs="宋体"/>
          <w:sz w:val="32"/>
          <w:szCs w:val="32"/>
        </w:rPr>
      </w:pPr>
      <w:r w:rsidRPr="00BC731C">
        <w:rPr>
          <w:rFonts w:ascii="楷体" w:eastAsia="楷体" w:hAnsi="楷体" w:cs="宋体" w:hint="eastAsia"/>
          <w:sz w:val="32"/>
          <w:szCs w:val="32"/>
        </w:rPr>
        <w:t>6</w:t>
      </w:r>
      <w:r w:rsidR="006A6C93" w:rsidRPr="00BC731C">
        <w:rPr>
          <w:rFonts w:ascii="楷体" w:eastAsia="楷体" w:hAnsi="楷体" w:cs="宋体" w:hint="eastAsia"/>
          <w:sz w:val="32"/>
          <w:szCs w:val="32"/>
        </w:rPr>
        <w:t>.</w:t>
      </w:r>
      <w:r w:rsidRPr="00BC731C">
        <w:rPr>
          <w:rFonts w:ascii="楷体" w:eastAsia="楷体" w:hAnsi="楷体" w:cs="宋体" w:hint="eastAsia"/>
          <w:sz w:val="32"/>
          <w:szCs w:val="32"/>
        </w:rPr>
        <w:t>正面教育与纪律约束相结合。</w:t>
      </w:r>
      <w:r w:rsidRPr="00BC731C">
        <w:rPr>
          <w:rFonts w:ascii="仿宋" w:eastAsia="仿宋" w:hAnsi="仿宋" w:cs="宋体" w:hint="eastAsia"/>
          <w:sz w:val="32"/>
          <w:szCs w:val="32"/>
        </w:rPr>
        <w:t>正面说服教育是指通过摆事实、讲道理</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使学生明辨是非、善恶</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提高认识</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形成正确观念和道德评价能力的一种教育方法。“课程思政”教育和教学</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必须坚持以正面引导、说服教育为主</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积极疏导</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启发教育</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同时辅之以必要的纪律约束</w:t>
      </w:r>
      <w:r w:rsidR="00F47979" w:rsidRPr="00BC731C">
        <w:rPr>
          <w:rFonts w:ascii="仿宋" w:eastAsia="仿宋" w:hAnsi="仿宋" w:cs="宋体" w:hint="eastAsia"/>
          <w:sz w:val="32"/>
          <w:szCs w:val="32"/>
        </w:rPr>
        <w:t>，</w:t>
      </w:r>
      <w:r w:rsidRPr="00BC731C">
        <w:rPr>
          <w:rFonts w:ascii="仿宋" w:eastAsia="仿宋" w:hAnsi="仿宋" w:cs="宋体" w:hint="eastAsia"/>
          <w:sz w:val="32"/>
          <w:szCs w:val="32"/>
        </w:rPr>
        <w:t>引导学生品德向正确、健康方向发展</w:t>
      </w:r>
      <w:r w:rsidR="00AA4159" w:rsidRPr="00BC731C">
        <w:rPr>
          <w:rFonts w:ascii="仿宋" w:eastAsia="仿宋" w:hAnsi="仿宋" w:cs="宋体" w:hint="eastAsia"/>
          <w:sz w:val="32"/>
          <w:szCs w:val="32"/>
        </w:rPr>
        <w:t>。</w:t>
      </w:r>
    </w:p>
    <w:sectPr w:rsidR="004A72FC" w:rsidRPr="00BC731C" w:rsidSect="00457D5F">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83" w:rsidRDefault="00DC6983" w:rsidP="006C69CA">
      <w:r>
        <w:separator/>
      </w:r>
    </w:p>
  </w:endnote>
  <w:endnote w:type="continuationSeparator" w:id="0">
    <w:p w:rsidR="00DC6983" w:rsidRDefault="00DC6983" w:rsidP="006C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259476"/>
      <w:docPartObj>
        <w:docPartGallery w:val="Page Numbers (Bottom of Page)"/>
        <w:docPartUnique/>
      </w:docPartObj>
    </w:sdtPr>
    <w:sdtEndPr>
      <w:rPr>
        <w:rFonts w:ascii="Times New Roman" w:hAnsi="Times New Roman" w:cs="Times New Roman"/>
        <w:sz w:val="24"/>
        <w:szCs w:val="24"/>
      </w:rPr>
    </w:sdtEndPr>
    <w:sdtContent>
      <w:p w:rsidR="00C134EC" w:rsidRPr="00C134EC" w:rsidRDefault="00C134EC">
        <w:pPr>
          <w:pStyle w:val="a6"/>
          <w:jc w:val="center"/>
          <w:rPr>
            <w:rFonts w:ascii="Times New Roman" w:hAnsi="Times New Roman" w:cs="Times New Roman"/>
            <w:sz w:val="24"/>
            <w:szCs w:val="24"/>
          </w:rPr>
        </w:pPr>
        <w:r w:rsidRPr="00C134EC">
          <w:rPr>
            <w:rFonts w:ascii="Times New Roman" w:hAnsi="Times New Roman" w:cs="Times New Roman"/>
            <w:sz w:val="24"/>
            <w:szCs w:val="24"/>
          </w:rPr>
          <w:fldChar w:fldCharType="begin"/>
        </w:r>
        <w:r w:rsidRPr="00C134EC">
          <w:rPr>
            <w:rFonts w:ascii="Times New Roman" w:hAnsi="Times New Roman" w:cs="Times New Roman"/>
            <w:sz w:val="24"/>
            <w:szCs w:val="24"/>
          </w:rPr>
          <w:instrText>PAGE   \* MERGEFORMAT</w:instrText>
        </w:r>
        <w:r w:rsidRPr="00C134EC">
          <w:rPr>
            <w:rFonts w:ascii="Times New Roman" w:hAnsi="Times New Roman" w:cs="Times New Roman"/>
            <w:sz w:val="24"/>
            <w:szCs w:val="24"/>
          </w:rPr>
          <w:fldChar w:fldCharType="separate"/>
        </w:r>
        <w:r w:rsidR="002C5087" w:rsidRPr="002C5087">
          <w:rPr>
            <w:rFonts w:ascii="Times New Roman" w:hAnsi="Times New Roman" w:cs="Times New Roman"/>
            <w:noProof/>
            <w:sz w:val="24"/>
            <w:szCs w:val="24"/>
            <w:lang w:val="zh-CN"/>
          </w:rPr>
          <w:t>2</w:t>
        </w:r>
        <w:r w:rsidRPr="00C134EC">
          <w:rPr>
            <w:rFonts w:ascii="Times New Roman" w:hAnsi="Times New Roman" w:cs="Times New Roman"/>
            <w:sz w:val="24"/>
            <w:szCs w:val="24"/>
          </w:rPr>
          <w:fldChar w:fldCharType="end"/>
        </w:r>
      </w:p>
    </w:sdtContent>
  </w:sdt>
  <w:p w:rsidR="002530A6" w:rsidRDefault="002530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83" w:rsidRDefault="00DC6983" w:rsidP="006C69CA">
      <w:r>
        <w:separator/>
      </w:r>
    </w:p>
  </w:footnote>
  <w:footnote w:type="continuationSeparator" w:id="0">
    <w:p w:rsidR="00DC6983" w:rsidRDefault="00DC6983" w:rsidP="006C6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DFDAE"/>
    <w:multiLevelType w:val="singleLevel"/>
    <w:tmpl w:val="5BADFDAE"/>
    <w:lvl w:ilvl="0">
      <w:start w:val="1"/>
      <w:numFmt w:val="decimal"/>
      <w:suff w:val="nothing"/>
      <w:lvlText w:val="%1、"/>
      <w:lvlJc w:val="left"/>
    </w:lvl>
  </w:abstractNum>
  <w:abstractNum w:abstractNumId="1">
    <w:nsid w:val="5BADFDE7"/>
    <w:multiLevelType w:val="singleLevel"/>
    <w:tmpl w:val="5BADFDE7"/>
    <w:lvl w:ilvl="0">
      <w:start w:val="4"/>
      <w:numFmt w:val="decimal"/>
      <w:suff w:val="nothing"/>
      <w:lvlText w:val="%1、"/>
      <w:lvlJc w:val="left"/>
    </w:lvl>
  </w:abstractNum>
  <w:abstractNum w:abstractNumId="2">
    <w:nsid w:val="5BADFE1D"/>
    <w:multiLevelType w:val="singleLevel"/>
    <w:tmpl w:val="5BADFE1D"/>
    <w:lvl w:ilvl="0">
      <w:start w:val="1"/>
      <w:numFmt w:val="decimal"/>
      <w:suff w:val="nothing"/>
      <w:lvlText w:val="%1、"/>
      <w:lvlJc w:val="left"/>
    </w:lvl>
  </w:abstractNum>
  <w:abstractNum w:abstractNumId="3">
    <w:nsid w:val="5BAE0559"/>
    <w:multiLevelType w:val="singleLevel"/>
    <w:tmpl w:val="5BAE0559"/>
    <w:lvl w:ilvl="0">
      <w:start w:val="1"/>
      <w:numFmt w:val="decimal"/>
      <w:suff w:val="nothing"/>
      <w:lvlText w:val="%1."/>
      <w:lvlJc w:val="left"/>
    </w:lvl>
  </w:abstractNum>
  <w:abstractNum w:abstractNumId="4">
    <w:nsid w:val="5BAE0749"/>
    <w:multiLevelType w:val="singleLevel"/>
    <w:tmpl w:val="5BAE0749"/>
    <w:lvl w:ilvl="0">
      <w:start w:val="2"/>
      <w:numFmt w:val="chineseCounting"/>
      <w:suff w:val="nothing"/>
      <w:lvlText w:val="%1、"/>
      <w:lvlJc w:val="left"/>
    </w:lvl>
  </w:abstractNum>
  <w:abstractNum w:abstractNumId="5">
    <w:nsid w:val="64A27A00"/>
    <w:multiLevelType w:val="hybridMultilevel"/>
    <w:tmpl w:val="BA609A7C"/>
    <w:lvl w:ilvl="0" w:tplc="DFE28D78">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2FC"/>
    <w:rsid w:val="00060A5F"/>
    <w:rsid w:val="00092C2B"/>
    <w:rsid w:val="001018A5"/>
    <w:rsid w:val="00102F92"/>
    <w:rsid w:val="00125421"/>
    <w:rsid w:val="00162DEE"/>
    <w:rsid w:val="001743A8"/>
    <w:rsid w:val="001A0637"/>
    <w:rsid w:val="001A4217"/>
    <w:rsid w:val="001C090F"/>
    <w:rsid w:val="00212B82"/>
    <w:rsid w:val="002315F6"/>
    <w:rsid w:val="0023601A"/>
    <w:rsid w:val="0023732F"/>
    <w:rsid w:val="00244C9B"/>
    <w:rsid w:val="002530A6"/>
    <w:rsid w:val="00256B87"/>
    <w:rsid w:val="002978B7"/>
    <w:rsid w:val="002A3222"/>
    <w:rsid w:val="002A6CB8"/>
    <w:rsid w:val="002C5087"/>
    <w:rsid w:val="002E4ADB"/>
    <w:rsid w:val="002F2DF1"/>
    <w:rsid w:val="003103CD"/>
    <w:rsid w:val="003159B5"/>
    <w:rsid w:val="003447F4"/>
    <w:rsid w:val="00362CF0"/>
    <w:rsid w:val="00373E3D"/>
    <w:rsid w:val="003A2381"/>
    <w:rsid w:val="003A7C72"/>
    <w:rsid w:val="003C05B7"/>
    <w:rsid w:val="003E26C8"/>
    <w:rsid w:val="00400458"/>
    <w:rsid w:val="00432238"/>
    <w:rsid w:val="00457D5F"/>
    <w:rsid w:val="00477C63"/>
    <w:rsid w:val="004932D2"/>
    <w:rsid w:val="00496DEE"/>
    <w:rsid w:val="004A3F0E"/>
    <w:rsid w:val="004A72FC"/>
    <w:rsid w:val="00530DD5"/>
    <w:rsid w:val="0053261E"/>
    <w:rsid w:val="005412D6"/>
    <w:rsid w:val="005A12E7"/>
    <w:rsid w:val="005E1B53"/>
    <w:rsid w:val="005E6958"/>
    <w:rsid w:val="005F1071"/>
    <w:rsid w:val="005F7391"/>
    <w:rsid w:val="0060734D"/>
    <w:rsid w:val="006263B7"/>
    <w:rsid w:val="006321BD"/>
    <w:rsid w:val="00637E86"/>
    <w:rsid w:val="00655643"/>
    <w:rsid w:val="00660B20"/>
    <w:rsid w:val="00670282"/>
    <w:rsid w:val="00675C31"/>
    <w:rsid w:val="0068600A"/>
    <w:rsid w:val="006A061A"/>
    <w:rsid w:val="006A6C93"/>
    <w:rsid w:val="006B7E0A"/>
    <w:rsid w:val="006C2C51"/>
    <w:rsid w:val="006C5B0B"/>
    <w:rsid w:val="006C69CA"/>
    <w:rsid w:val="006D35B1"/>
    <w:rsid w:val="00710D67"/>
    <w:rsid w:val="00716993"/>
    <w:rsid w:val="0074321D"/>
    <w:rsid w:val="0074581B"/>
    <w:rsid w:val="007467E7"/>
    <w:rsid w:val="00763CC4"/>
    <w:rsid w:val="00792255"/>
    <w:rsid w:val="007C364D"/>
    <w:rsid w:val="007E1A5E"/>
    <w:rsid w:val="007E6917"/>
    <w:rsid w:val="00852E73"/>
    <w:rsid w:val="008723C4"/>
    <w:rsid w:val="00890E80"/>
    <w:rsid w:val="008C383B"/>
    <w:rsid w:val="008D2DBB"/>
    <w:rsid w:val="008F206C"/>
    <w:rsid w:val="0091269C"/>
    <w:rsid w:val="00943D77"/>
    <w:rsid w:val="00952802"/>
    <w:rsid w:val="009F4AD9"/>
    <w:rsid w:val="009F5C17"/>
    <w:rsid w:val="00A75B8A"/>
    <w:rsid w:val="00AA4159"/>
    <w:rsid w:val="00B34BE6"/>
    <w:rsid w:val="00B54E83"/>
    <w:rsid w:val="00B57D51"/>
    <w:rsid w:val="00B65B24"/>
    <w:rsid w:val="00B7173D"/>
    <w:rsid w:val="00B87C0E"/>
    <w:rsid w:val="00B96188"/>
    <w:rsid w:val="00BC731C"/>
    <w:rsid w:val="00C10CCB"/>
    <w:rsid w:val="00C134EC"/>
    <w:rsid w:val="00C30843"/>
    <w:rsid w:val="00C3525A"/>
    <w:rsid w:val="00C56BB2"/>
    <w:rsid w:val="00C66EB2"/>
    <w:rsid w:val="00C81ACC"/>
    <w:rsid w:val="00C86D58"/>
    <w:rsid w:val="00C94EFE"/>
    <w:rsid w:val="00CA5E41"/>
    <w:rsid w:val="00CE248C"/>
    <w:rsid w:val="00D02363"/>
    <w:rsid w:val="00D17747"/>
    <w:rsid w:val="00D571FE"/>
    <w:rsid w:val="00D77204"/>
    <w:rsid w:val="00DC6983"/>
    <w:rsid w:val="00E02F8D"/>
    <w:rsid w:val="00E1680F"/>
    <w:rsid w:val="00E40165"/>
    <w:rsid w:val="00E53664"/>
    <w:rsid w:val="00E70EF4"/>
    <w:rsid w:val="00E94B53"/>
    <w:rsid w:val="00F37105"/>
    <w:rsid w:val="00F40A0F"/>
    <w:rsid w:val="00F42C08"/>
    <w:rsid w:val="00F47979"/>
    <w:rsid w:val="00FA2769"/>
    <w:rsid w:val="00FA3EB0"/>
    <w:rsid w:val="00FC619A"/>
    <w:rsid w:val="00FD3568"/>
    <w:rsid w:val="00FE1CD1"/>
    <w:rsid w:val="139F1BDA"/>
    <w:rsid w:val="164F57FF"/>
    <w:rsid w:val="4D0029FD"/>
    <w:rsid w:val="75AC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72FC"/>
    <w:rPr>
      <w:color w:val="0000FF"/>
      <w:u w:val="single"/>
    </w:rPr>
  </w:style>
  <w:style w:type="table" w:styleId="a4">
    <w:name w:val="Table Grid"/>
    <w:basedOn w:val="a1"/>
    <w:rsid w:val="004A7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6C6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C69CA"/>
    <w:rPr>
      <w:kern w:val="2"/>
      <w:sz w:val="18"/>
      <w:szCs w:val="18"/>
    </w:rPr>
  </w:style>
  <w:style w:type="paragraph" w:styleId="a6">
    <w:name w:val="footer"/>
    <w:basedOn w:val="a"/>
    <w:link w:val="Char0"/>
    <w:uiPriority w:val="99"/>
    <w:rsid w:val="006C69CA"/>
    <w:pPr>
      <w:tabs>
        <w:tab w:val="center" w:pos="4153"/>
        <w:tab w:val="right" w:pos="8306"/>
      </w:tabs>
      <w:snapToGrid w:val="0"/>
      <w:jc w:val="left"/>
    </w:pPr>
    <w:rPr>
      <w:sz w:val="18"/>
      <w:szCs w:val="18"/>
    </w:rPr>
  </w:style>
  <w:style w:type="character" w:customStyle="1" w:styleId="Char0">
    <w:name w:val="页脚 Char"/>
    <w:basedOn w:val="a0"/>
    <w:link w:val="a6"/>
    <w:uiPriority w:val="99"/>
    <w:rsid w:val="006C69CA"/>
    <w:rPr>
      <w:kern w:val="2"/>
      <w:sz w:val="18"/>
      <w:szCs w:val="18"/>
    </w:rPr>
  </w:style>
  <w:style w:type="table" w:customStyle="1" w:styleId="1">
    <w:name w:val="网格型1"/>
    <w:basedOn w:val="a1"/>
    <w:next w:val="a4"/>
    <w:uiPriority w:val="39"/>
    <w:qFormat/>
    <w:rsid w:val="00C3084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李宝峰</cp:lastModifiedBy>
  <cp:revision>247</cp:revision>
  <dcterms:created xsi:type="dcterms:W3CDTF">2018-09-28T11:03:00Z</dcterms:created>
  <dcterms:modified xsi:type="dcterms:W3CDTF">2019-06-06T03:26:00Z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